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EDITAL</w:t>
      </w:r>
    </w:p>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C338F6">
        <w:rPr>
          <w:b/>
          <w:color w:val="000000" w:themeColor="text1"/>
          <w:sz w:val="24"/>
          <w:szCs w:val="24"/>
        </w:rPr>
        <w:t>108</w:t>
      </w:r>
      <w:r w:rsidR="00860AAE" w:rsidRPr="00D05805">
        <w:rPr>
          <w:b/>
          <w:color w:val="000000" w:themeColor="text1"/>
          <w:sz w:val="24"/>
          <w:szCs w:val="24"/>
        </w:rPr>
        <w:t>/</w:t>
      </w:r>
      <w:r w:rsidRPr="00D05805">
        <w:rPr>
          <w:b/>
          <w:color w:val="000000" w:themeColor="text1"/>
          <w:sz w:val="24"/>
          <w:szCs w:val="24"/>
        </w:rPr>
        <w:t>20</w:t>
      </w:r>
      <w:r w:rsidR="00EC2B97" w:rsidRPr="00D05805">
        <w:rPr>
          <w:b/>
          <w:color w:val="000000" w:themeColor="text1"/>
          <w:sz w:val="24"/>
          <w:szCs w:val="24"/>
        </w:rPr>
        <w:t>1</w:t>
      </w:r>
      <w:r w:rsidR="001F333F" w:rsidRPr="00D05805">
        <w:rPr>
          <w:b/>
          <w:color w:val="000000" w:themeColor="text1"/>
          <w:sz w:val="24"/>
          <w:szCs w:val="24"/>
        </w:rPr>
        <w:t>7</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Default="00E4762A" w:rsidP="001342C5">
      <w:pPr>
        <w:pStyle w:val="Cabealho"/>
        <w:tabs>
          <w:tab w:val="clear" w:pos="4419"/>
          <w:tab w:val="clear" w:pos="8838"/>
        </w:tabs>
        <w:jc w:val="both"/>
        <w:rPr>
          <w:b/>
          <w:color w:val="000000" w:themeColor="text1"/>
          <w:sz w:val="24"/>
          <w:szCs w:val="24"/>
        </w:rPr>
      </w:pPr>
    </w:p>
    <w:p w:rsidR="00814812" w:rsidRPr="00D05805" w:rsidRDefault="00814812"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1 - PREÂMBULO</w:t>
      </w:r>
    </w:p>
    <w:p w:rsidR="00116FF7" w:rsidRPr="00D05805" w:rsidRDefault="00116FF7"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PROCESSO Nº </w:t>
      </w:r>
      <w:r w:rsidR="005D74F2">
        <w:rPr>
          <w:b/>
          <w:color w:val="000000" w:themeColor="text1"/>
          <w:sz w:val="24"/>
          <w:szCs w:val="24"/>
        </w:rPr>
        <w:t>3417</w:t>
      </w:r>
      <w:r w:rsidR="00AE4FC0" w:rsidRPr="00D05805">
        <w:rPr>
          <w:b/>
          <w:color w:val="000000" w:themeColor="text1"/>
          <w:sz w:val="24"/>
          <w:szCs w:val="24"/>
        </w:rPr>
        <w:t>/17</w:t>
      </w:r>
    </w:p>
    <w:p w:rsidR="00413503" w:rsidRPr="00D05805" w:rsidRDefault="0041350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SECRETARIA MUNICIPAL </w:t>
      </w:r>
      <w:r w:rsidR="00EC2B97" w:rsidRPr="00D05805">
        <w:rPr>
          <w:b/>
          <w:color w:val="000000" w:themeColor="text1"/>
          <w:sz w:val="24"/>
          <w:szCs w:val="24"/>
        </w:rPr>
        <w:t xml:space="preserve">DE </w:t>
      </w:r>
      <w:r w:rsidR="009631CB" w:rsidRPr="00D05805">
        <w:rPr>
          <w:b/>
          <w:color w:val="000000" w:themeColor="text1"/>
          <w:sz w:val="24"/>
          <w:szCs w:val="24"/>
        </w:rPr>
        <w:t>SAÚDE</w:t>
      </w:r>
    </w:p>
    <w:p w:rsidR="00116FF7" w:rsidRPr="00D05805" w:rsidRDefault="00116FF7" w:rsidP="001342C5">
      <w:pPr>
        <w:pStyle w:val="Cabealho"/>
        <w:tabs>
          <w:tab w:val="clear" w:pos="4419"/>
          <w:tab w:val="clear" w:pos="8838"/>
        </w:tabs>
        <w:jc w:val="both"/>
        <w:rPr>
          <w:b/>
          <w:color w:val="000000" w:themeColor="text1"/>
          <w:sz w:val="24"/>
          <w:szCs w:val="24"/>
        </w:rPr>
      </w:pPr>
    </w:p>
    <w:p w:rsidR="0073485F" w:rsidRPr="00CE090B" w:rsidRDefault="00116FF7" w:rsidP="0073485F">
      <w:pPr>
        <w:jc w:val="both"/>
        <w:rPr>
          <w:sz w:val="24"/>
          <w:szCs w:val="24"/>
        </w:rPr>
      </w:pPr>
      <w:r w:rsidRPr="00D05805">
        <w:rPr>
          <w:b/>
          <w:color w:val="000000" w:themeColor="text1"/>
          <w:sz w:val="24"/>
          <w:szCs w:val="24"/>
        </w:rPr>
        <w:t>OBJETO</w:t>
      </w:r>
      <w:r w:rsidRPr="00D05805">
        <w:rPr>
          <w:color w:val="000000" w:themeColor="text1"/>
          <w:sz w:val="24"/>
          <w:szCs w:val="24"/>
        </w:rPr>
        <w:t>:</w:t>
      </w:r>
      <w:r w:rsidR="00D71DA7" w:rsidRPr="00D05805">
        <w:rPr>
          <w:color w:val="000000" w:themeColor="text1"/>
          <w:sz w:val="24"/>
          <w:szCs w:val="24"/>
        </w:rPr>
        <w:t xml:space="preserve"> </w:t>
      </w:r>
      <w:r w:rsidR="0073485F" w:rsidRPr="00CE090B">
        <w:rPr>
          <w:sz w:val="24"/>
          <w:szCs w:val="24"/>
        </w:rPr>
        <w:t>Eventual e futura aquisição de Insumos Correlatos para uso nas Unidades Básicas de Saúde e dispensação aos pacientes, por período estimado de 12 (doze) meses.</w:t>
      </w:r>
    </w:p>
    <w:p w:rsidR="001B60F8" w:rsidRDefault="001B60F8" w:rsidP="001B60F8">
      <w:pPr>
        <w:jc w:val="both"/>
        <w:rPr>
          <w:sz w:val="24"/>
          <w:szCs w:val="24"/>
        </w:rPr>
      </w:pPr>
    </w:p>
    <w:p w:rsidR="00116FF7" w:rsidRPr="00D05805" w:rsidRDefault="00116FF7" w:rsidP="00E4762A">
      <w:pPr>
        <w:pStyle w:val="Cabealho"/>
        <w:tabs>
          <w:tab w:val="clear" w:pos="4419"/>
          <w:tab w:val="clear" w:pos="8838"/>
        </w:tabs>
        <w:jc w:val="both"/>
        <w:rPr>
          <w:color w:val="000000" w:themeColor="text1"/>
          <w:sz w:val="24"/>
          <w:szCs w:val="24"/>
        </w:rPr>
      </w:pPr>
      <w:r w:rsidRPr="00D05805">
        <w:rPr>
          <w:b/>
          <w:color w:val="000000" w:themeColor="text1"/>
          <w:sz w:val="24"/>
          <w:szCs w:val="24"/>
        </w:rPr>
        <w:t>TIPO</w:t>
      </w:r>
      <w:r w:rsidRPr="00D05805">
        <w:rPr>
          <w:color w:val="000000" w:themeColor="text1"/>
          <w:sz w:val="24"/>
          <w:szCs w:val="24"/>
        </w:rPr>
        <w:t xml:space="preserve">: </w:t>
      </w:r>
      <w:r w:rsidR="0033219E" w:rsidRPr="00D05805">
        <w:rPr>
          <w:color w:val="000000" w:themeColor="text1"/>
          <w:sz w:val="24"/>
          <w:szCs w:val="24"/>
        </w:rPr>
        <w:t xml:space="preserve">MENOR PREÇO </w:t>
      </w:r>
      <w:r w:rsidR="00B3046D" w:rsidRPr="00D05805">
        <w:rPr>
          <w:color w:val="000000" w:themeColor="text1"/>
          <w:sz w:val="24"/>
          <w:szCs w:val="24"/>
        </w:rPr>
        <w:t>UNITÀRIO</w:t>
      </w:r>
    </w:p>
    <w:p w:rsidR="008D5B53" w:rsidRPr="00D05805" w:rsidRDefault="008D5B53" w:rsidP="001342C5">
      <w:pPr>
        <w:jc w:val="both"/>
        <w:rPr>
          <w:color w:val="000000" w:themeColor="text1"/>
          <w:sz w:val="24"/>
          <w:szCs w:val="24"/>
        </w:rPr>
      </w:pPr>
      <w:r w:rsidRPr="00D05805">
        <w:rPr>
          <w:color w:val="000000" w:themeColor="text1"/>
          <w:sz w:val="24"/>
          <w:szCs w:val="24"/>
        </w:rPr>
        <w:t>Regime de Execução: Indireta</w:t>
      </w:r>
    </w:p>
    <w:p w:rsidR="00A76714" w:rsidRPr="00D05805" w:rsidRDefault="00A76714" w:rsidP="001342C5">
      <w:pPr>
        <w:autoSpaceDE w:val="0"/>
        <w:autoSpaceDN w:val="0"/>
        <w:adjustRightInd w:val="0"/>
        <w:jc w:val="both"/>
        <w:rPr>
          <w:color w:val="000000" w:themeColor="text1"/>
          <w:sz w:val="24"/>
          <w:szCs w:val="24"/>
        </w:rPr>
      </w:pPr>
    </w:p>
    <w:p w:rsidR="00A0411A" w:rsidRPr="00D05805" w:rsidRDefault="00334F4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CREDENCIAMENTO,</w:t>
      </w:r>
      <w:r w:rsidR="00A0411A" w:rsidRPr="00D05805">
        <w:rPr>
          <w:b/>
          <w:color w:val="000000" w:themeColor="text1"/>
          <w:sz w:val="24"/>
          <w:szCs w:val="24"/>
        </w:rPr>
        <w:t xml:space="preserve"> ABERTURA ENVELOPE PROPOSTA</w:t>
      </w:r>
      <w:r w:rsidRPr="00D05805">
        <w:rPr>
          <w:color w:val="000000" w:themeColor="text1"/>
          <w:sz w:val="24"/>
          <w:szCs w:val="24"/>
        </w:rPr>
        <w:t xml:space="preserve"> E</w:t>
      </w:r>
      <w:r w:rsidR="00A0411A" w:rsidRPr="00D05805">
        <w:rPr>
          <w:b/>
          <w:color w:val="000000" w:themeColor="text1"/>
          <w:sz w:val="24"/>
          <w:szCs w:val="24"/>
        </w:rPr>
        <w:t xml:space="preserve"> FASE DE LANCES (JULGAMENTO):</w:t>
      </w:r>
    </w:p>
    <w:p w:rsidR="00A0411A" w:rsidRPr="00D05805" w:rsidRDefault="00A0411A" w:rsidP="001342C5">
      <w:pPr>
        <w:pStyle w:val="Cabealho"/>
        <w:tabs>
          <w:tab w:val="clear" w:pos="4419"/>
          <w:tab w:val="clear" w:pos="8838"/>
        </w:tabs>
        <w:ind w:left="993" w:hanging="993"/>
        <w:jc w:val="both"/>
        <w:rPr>
          <w:b/>
          <w:color w:val="000000" w:themeColor="text1"/>
          <w:sz w:val="24"/>
          <w:szCs w:val="24"/>
        </w:rPr>
      </w:pPr>
    </w:p>
    <w:p w:rsidR="00A0411A" w:rsidRPr="00D05805" w:rsidRDefault="00C338F6" w:rsidP="001342C5">
      <w:pPr>
        <w:pStyle w:val="Cabealho"/>
        <w:tabs>
          <w:tab w:val="clear" w:pos="4419"/>
          <w:tab w:val="clear" w:pos="8838"/>
        </w:tabs>
        <w:ind w:left="993" w:hanging="993"/>
        <w:jc w:val="both"/>
        <w:rPr>
          <w:color w:val="000000" w:themeColor="text1"/>
          <w:sz w:val="24"/>
          <w:szCs w:val="24"/>
        </w:rPr>
      </w:pPr>
      <w:r>
        <w:rPr>
          <w:color w:val="000000" w:themeColor="text1"/>
          <w:sz w:val="24"/>
          <w:szCs w:val="24"/>
        </w:rPr>
        <w:t>Dia: 21</w:t>
      </w:r>
      <w:r w:rsidR="00B86282" w:rsidRPr="00D05805">
        <w:rPr>
          <w:color w:val="000000" w:themeColor="text1"/>
          <w:sz w:val="24"/>
          <w:szCs w:val="24"/>
        </w:rPr>
        <w:t>/</w:t>
      </w:r>
      <w:r>
        <w:rPr>
          <w:color w:val="000000" w:themeColor="text1"/>
          <w:sz w:val="24"/>
          <w:szCs w:val="24"/>
        </w:rPr>
        <w:t>12</w:t>
      </w:r>
      <w:r w:rsidR="00B86282" w:rsidRPr="00D05805">
        <w:rPr>
          <w:color w:val="000000" w:themeColor="text1"/>
          <w:sz w:val="24"/>
          <w:szCs w:val="24"/>
        </w:rPr>
        <w:t>/201</w:t>
      </w:r>
      <w:r w:rsidR="001F333F" w:rsidRPr="00D05805">
        <w:rPr>
          <w:color w:val="000000" w:themeColor="text1"/>
          <w:sz w:val="24"/>
          <w:szCs w:val="24"/>
        </w:rPr>
        <w:t>7</w:t>
      </w:r>
      <w:r w:rsidR="00A0411A" w:rsidRPr="00D05805">
        <w:rPr>
          <w:color w:val="000000" w:themeColor="text1"/>
          <w:sz w:val="24"/>
          <w:szCs w:val="24"/>
        </w:rPr>
        <w:t xml:space="preserve">, às </w:t>
      </w:r>
      <w:r>
        <w:rPr>
          <w:color w:val="000000" w:themeColor="text1"/>
          <w:sz w:val="24"/>
          <w:szCs w:val="24"/>
        </w:rPr>
        <w:t>09</w:t>
      </w:r>
      <w:r w:rsidR="00B86282" w:rsidRPr="00D05805">
        <w:rPr>
          <w:color w:val="000000" w:themeColor="text1"/>
          <w:sz w:val="24"/>
          <w:szCs w:val="24"/>
        </w:rPr>
        <w:t>h</w:t>
      </w:r>
      <w:r>
        <w:rPr>
          <w:color w:val="000000" w:themeColor="text1"/>
          <w:sz w:val="24"/>
          <w:szCs w:val="24"/>
        </w:rPr>
        <w:t>30</w:t>
      </w:r>
      <w:r w:rsidR="00B86282" w:rsidRPr="00D05805">
        <w:rPr>
          <w:color w:val="000000" w:themeColor="text1"/>
          <w:sz w:val="24"/>
          <w:szCs w:val="24"/>
        </w:rPr>
        <w:t>min</w:t>
      </w:r>
    </w:p>
    <w:p w:rsidR="00116FF7" w:rsidRPr="00D05805" w:rsidRDefault="00116FF7" w:rsidP="001342C5">
      <w:pPr>
        <w:pStyle w:val="Cabealho"/>
        <w:tabs>
          <w:tab w:val="clear" w:pos="4419"/>
          <w:tab w:val="clear" w:pos="8838"/>
        </w:tabs>
        <w:ind w:left="993" w:hanging="993"/>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LOCAL:</w:t>
      </w:r>
      <w:r w:rsidRPr="00D05805">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D05805">
        <w:rPr>
          <w:color w:val="000000" w:themeColor="text1"/>
          <w:sz w:val="24"/>
          <w:szCs w:val="24"/>
        </w:rPr>
        <w:t>4</w:t>
      </w:r>
      <w:r w:rsidRPr="00D05805">
        <w:rPr>
          <w:color w:val="000000" w:themeColor="text1"/>
          <w:sz w:val="24"/>
          <w:szCs w:val="24"/>
        </w:rPr>
        <w:t>º andar – Centro –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LEGISLAÇÃO PERTINENTE</w:t>
      </w:r>
      <w:r w:rsidRPr="00D05805">
        <w:rPr>
          <w:color w:val="000000" w:themeColor="text1"/>
          <w:sz w:val="24"/>
          <w:szCs w:val="24"/>
        </w:rPr>
        <w:t>: Lei Federal nº 10.520 de 17 de julho de 2002,</w:t>
      </w:r>
      <w:r w:rsidR="0073485F">
        <w:rPr>
          <w:color w:val="000000" w:themeColor="text1"/>
          <w:sz w:val="24"/>
          <w:szCs w:val="24"/>
        </w:rPr>
        <w:t xml:space="preserve"> </w:t>
      </w:r>
      <w:r w:rsidR="00821013" w:rsidRPr="00D05805">
        <w:rPr>
          <w:color w:val="000000" w:themeColor="text1"/>
          <w:sz w:val="24"/>
          <w:szCs w:val="24"/>
        </w:rPr>
        <w:t>Decreto</w:t>
      </w:r>
      <w:r w:rsidRPr="00D05805">
        <w:rPr>
          <w:color w:val="000000" w:themeColor="text1"/>
          <w:sz w:val="24"/>
          <w:szCs w:val="24"/>
        </w:rPr>
        <w:t xml:space="preserve"> nº 3931/01, bem como no </w:t>
      </w:r>
      <w:r w:rsidR="009C7441" w:rsidRPr="00D05805">
        <w:rPr>
          <w:color w:val="000000" w:themeColor="text1"/>
          <w:sz w:val="24"/>
          <w:szCs w:val="24"/>
        </w:rPr>
        <w:t>Decreto Municipal 2156/10, de 14</w:t>
      </w:r>
      <w:r w:rsidRPr="00D05805">
        <w:rPr>
          <w:color w:val="000000" w:themeColor="text1"/>
          <w:sz w:val="24"/>
          <w:szCs w:val="24"/>
        </w:rPr>
        <w:t xml:space="preserve"> de janeiro de 2010, Lei complementar</w:t>
      </w:r>
      <w:r w:rsidR="00821013" w:rsidRPr="00D05805">
        <w:rPr>
          <w:color w:val="000000" w:themeColor="text1"/>
          <w:sz w:val="24"/>
          <w:szCs w:val="24"/>
        </w:rPr>
        <w:t xml:space="preserve"> Municipal</w:t>
      </w:r>
      <w:r w:rsidRPr="00D05805">
        <w:rPr>
          <w:color w:val="000000" w:themeColor="text1"/>
          <w:sz w:val="24"/>
          <w:szCs w:val="24"/>
        </w:rPr>
        <w:t xml:space="preserve"> </w:t>
      </w:r>
      <w:r w:rsidR="00793C8A" w:rsidRPr="00D05805">
        <w:rPr>
          <w:color w:val="000000" w:themeColor="text1"/>
          <w:sz w:val="24"/>
          <w:szCs w:val="24"/>
        </w:rPr>
        <w:t>nº 135 de 19 de outubro de 2011 com alterações na</w:t>
      </w:r>
      <w:r w:rsidRPr="00D05805">
        <w:rPr>
          <w:color w:val="000000" w:themeColor="text1"/>
          <w:sz w:val="24"/>
          <w:szCs w:val="24"/>
        </w:rPr>
        <w:t xml:space="preserve"> </w:t>
      </w:r>
      <w:r w:rsidR="00D8434F" w:rsidRPr="00D05805">
        <w:rPr>
          <w:color w:val="000000" w:themeColor="text1"/>
          <w:sz w:val="24"/>
          <w:szCs w:val="24"/>
        </w:rPr>
        <w:t xml:space="preserve">Lei Complemental Federal 147/2014, </w:t>
      </w:r>
      <w:r w:rsidRPr="00D05805">
        <w:rPr>
          <w:color w:val="000000" w:themeColor="text1"/>
          <w:sz w:val="24"/>
          <w:szCs w:val="24"/>
        </w:rPr>
        <w:t>aplicando-se subsidiariamente, as normas da Lei</w:t>
      </w:r>
      <w:r w:rsidRPr="00D05805">
        <w:rPr>
          <w:b/>
          <w:bCs/>
          <w:color w:val="000000" w:themeColor="text1"/>
          <w:sz w:val="24"/>
          <w:szCs w:val="24"/>
        </w:rPr>
        <w:t xml:space="preserve"> </w:t>
      </w:r>
      <w:r w:rsidRPr="00D05805">
        <w:rPr>
          <w:color w:val="000000" w:themeColor="text1"/>
          <w:sz w:val="24"/>
          <w:szCs w:val="24"/>
        </w:rPr>
        <w:t>nº 8.666 /93 e suas alterações.</w:t>
      </w:r>
    </w:p>
    <w:p w:rsidR="00814812" w:rsidRPr="00D05805" w:rsidRDefault="00814812"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Os interessados em participar da presente licitação deverão entregar, diretamente na CPL</w:t>
      </w:r>
      <w:r w:rsidR="000B1465" w:rsidRPr="00D05805">
        <w:rPr>
          <w:b/>
          <w:color w:val="000000" w:themeColor="text1"/>
          <w:sz w:val="24"/>
          <w:szCs w:val="24"/>
        </w:rPr>
        <w:t>C</w:t>
      </w:r>
      <w:r w:rsidRPr="00D05805">
        <w:rPr>
          <w:b/>
          <w:color w:val="000000" w:themeColor="text1"/>
          <w:sz w:val="24"/>
          <w:szCs w:val="24"/>
        </w:rPr>
        <w:t xml:space="preserve"> os envelopes fechados e indevassáveis.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Não haverá prazo de tolerância para entrega dos envelopes (habilitação e proposta de preços).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2-DO OBJETO: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Default="00116FF7" w:rsidP="001B60F8">
      <w:pPr>
        <w:jc w:val="both"/>
        <w:rPr>
          <w:b/>
          <w:bCs/>
          <w:color w:val="000000" w:themeColor="text1"/>
          <w:sz w:val="24"/>
          <w:szCs w:val="24"/>
        </w:rPr>
      </w:pPr>
      <w:r w:rsidRPr="00D05805">
        <w:rPr>
          <w:color w:val="000000" w:themeColor="text1"/>
          <w:sz w:val="24"/>
          <w:szCs w:val="24"/>
        </w:rPr>
        <w:t>2.1-</w:t>
      </w:r>
      <w:r w:rsidR="004E6A3D" w:rsidRPr="00D05805">
        <w:rPr>
          <w:color w:val="000000" w:themeColor="text1"/>
          <w:sz w:val="24"/>
          <w:szCs w:val="24"/>
        </w:rPr>
        <w:t xml:space="preserve"> Constitui objeto desta Licitação o Reg</w:t>
      </w:r>
      <w:r w:rsidR="00C43EC1" w:rsidRPr="00D05805">
        <w:rPr>
          <w:color w:val="000000" w:themeColor="text1"/>
          <w:sz w:val="24"/>
          <w:szCs w:val="24"/>
        </w:rPr>
        <w:t xml:space="preserve">istro de Preços </w:t>
      </w:r>
      <w:r w:rsidR="006B26D6" w:rsidRPr="00D05805">
        <w:rPr>
          <w:color w:val="000000" w:themeColor="text1"/>
          <w:sz w:val="24"/>
          <w:szCs w:val="24"/>
        </w:rPr>
        <w:t>para</w:t>
      </w:r>
      <w:r w:rsidR="001B60F8" w:rsidRPr="001B60F8">
        <w:rPr>
          <w:sz w:val="24"/>
          <w:szCs w:val="24"/>
        </w:rPr>
        <w:t xml:space="preserve"> </w:t>
      </w:r>
      <w:r w:rsidR="0073485F">
        <w:rPr>
          <w:sz w:val="24"/>
          <w:szCs w:val="24"/>
        </w:rPr>
        <w:t>e</w:t>
      </w:r>
      <w:r w:rsidR="0073485F" w:rsidRPr="00CE090B">
        <w:rPr>
          <w:sz w:val="24"/>
          <w:szCs w:val="24"/>
        </w:rPr>
        <w:t>ventual e futura aquisição de Insumos Correlatos para uso nas Unidades Básicas de Saúde e dispensação aos pacientes, por período estimado de 12 (doze) meses</w:t>
      </w:r>
      <w:r w:rsidR="004E6A3D" w:rsidRPr="00D05805">
        <w:rPr>
          <w:color w:val="000000" w:themeColor="text1"/>
          <w:sz w:val="24"/>
          <w:szCs w:val="24"/>
        </w:rPr>
        <w:t xml:space="preserve">, </w:t>
      </w:r>
      <w:r w:rsidR="004E6A3D" w:rsidRPr="00D05805">
        <w:rPr>
          <w:bCs/>
          <w:color w:val="000000" w:themeColor="text1"/>
          <w:sz w:val="24"/>
          <w:szCs w:val="24"/>
        </w:rPr>
        <w:t>conforme condições e especificações contidas na Planilha de quantitativos e Preços Unitários – Anexo I do Termo de Referência do presente Edital.</w:t>
      </w:r>
      <w:r w:rsidR="00441A5C" w:rsidRPr="00D05805">
        <w:rPr>
          <w:b/>
          <w:bCs/>
          <w:color w:val="000000" w:themeColor="text1"/>
          <w:sz w:val="24"/>
          <w:szCs w:val="24"/>
        </w:rPr>
        <w:t xml:space="preserve"> </w:t>
      </w:r>
    </w:p>
    <w:p w:rsidR="00814812" w:rsidRDefault="00814812" w:rsidP="001B60F8">
      <w:pPr>
        <w:jc w:val="both"/>
        <w:rPr>
          <w:b/>
          <w:bCs/>
          <w:color w:val="000000" w:themeColor="text1"/>
          <w:sz w:val="24"/>
          <w:szCs w:val="24"/>
        </w:rPr>
      </w:pPr>
    </w:p>
    <w:p w:rsidR="001B60F8" w:rsidRPr="001B60F8" w:rsidRDefault="001B60F8" w:rsidP="001B60F8">
      <w:pPr>
        <w:jc w:val="both"/>
        <w:rPr>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3-DO PRAZO DE VIGÊNCIA DO REGISTRO DE PREÇOS, DO FORNECIMENTO</w:t>
      </w:r>
      <w:r w:rsidR="00454177" w:rsidRPr="00D05805">
        <w:rPr>
          <w:b/>
          <w:color w:val="000000" w:themeColor="text1"/>
          <w:sz w:val="24"/>
          <w:szCs w:val="24"/>
        </w:rPr>
        <w:t>,</w:t>
      </w:r>
      <w:r w:rsidRPr="00D05805">
        <w:rPr>
          <w:b/>
          <w:color w:val="000000" w:themeColor="text1"/>
          <w:sz w:val="24"/>
          <w:szCs w:val="24"/>
        </w:rPr>
        <w:t xml:space="preserve">  DO LOCAL DE ENTREGA</w:t>
      </w:r>
      <w:r w:rsidR="00454177" w:rsidRPr="00D05805">
        <w:rPr>
          <w:b/>
          <w:color w:val="000000" w:themeColor="text1"/>
          <w:sz w:val="24"/>
          <w:szCs w:val="24"/>
        </w:rPr>
        <w:t xml:space="preserve"> E DO RECEBIMENTO</w:t>
      </w:r>
      <w:r w:rsidRPr="00D05805">
        <w:rPr>
          <w:b/>
          <w:color w:val="000000" w:themeColor="text1"/>
          <w:sz w:val="24"/>
          <w:szCs w:val="24"/>
        </w:rPr>
        <w:t>.</w:t>
      </w:r>
    </w:p>
    <w:p w:rsidR="00E4762A" w:rsidRPr="00D05805" w:rsidRDefault="008A3E42" w:rsidP="001B60F8">
      <w:pPr>
        <w:spacing w:after="240" w:line="276" w:lineRule="auto"/>
        <w:jc w:val="both"/>
        <w:rPr>
          <w:rFonts w:ascii="Arial" w:hAnsi="Arial" w:cs="Arial"/>
          <w:sz w:val="22"/>
          <w:szCs w:val="22"/>
        </w:rPr>
      </w:pPr>
      <w:r w:rsidRPr="00D05805">
        <w:rPr>
          <w:color w:val="000000" w:themeColor="text1"/>
          <w:sz w:val="24"/>
          <w:szCs w:val="24"/>
        </w:rPr>
        <w:t xml:space="preserve">3.1 – </w:t>
      </w:r>
      <w:r w:rsidR="00FD1F17" w:rsidRPr="00FD1F17">
        <w:rPr>
          <w:sz w:val="24"/>
          <w:szCs w:val="22"/>
        </w:rPr>
        <w:t>O Contrato começará a viger a partir da assinatura da ata de registro de preços, e findará em 12 meses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2</w:t>
      </w:r>
      <w:r w:rsidRPr="00CE090B">
        <w:rPr>
          <w:sz w:val="24"/>
          <w:szCs w:val="24"/>
        </w:rPr>
        <w:t xml:space="preserve"> – Após, a emissão da Nota de Empenho referente a cada pedido, que ocorrerá de forma parcelada, a Empresa vencedora do certame terá 20 (vinte) dias corridos para a entrega integral dos insumos solicitados.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3</w:t>
      </w:r>
      <w:r w:rsidRPr="00CE090B">
        <w:rPr>
          <w:sz w:val="24"/>
          <w:szCs w:val="24"/>
        </w:rPr>
        <w:t xml:space="preserve"> – Os insumos deverão ser entregues no Almoxarifado da Secretaria de Saúde, situado na Av. Tancredo Neves, nº 441, 1° andar, Ed. Filinho - Maravilha - Bom Jardim - RJ, de segunda à sexta-feira, das 8:30 às 11:30 horas e de 13:30 às 16:00 horas.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4</w:t>
      </w:r>
      <w:r w:rsidRPr="00CE090B">
        <w:rPr>
          <w:sz w:val="24"/>
          <w:szCs w:val="24"/>
        </w:rPr>
        <w:t xml:space="preserve"> – A entrega dos insumos deverá ser acompanhada de notas fiscais em 02 (duas) vias, discriminando os insumos de acordo com o empenho e os dados bancários para pagamento.</w:t>
      </w:r>
    </w:p>
    <w:p w:rsidR="00814812" w:rsidRDefault="00814812" w:rsidP="00D57782">
      <w:pPr>
        <w:spacing w:after="160" w:line="276" w:lineRule="auto"/>
        <w:jc w:val="both"/>
        <w:rPr>
          <w:sz w:val="24"/>
          <w:szCs w:val="24"/>
        </w:rPr>
      </w:pPr>
      <w:r w:rsidRPr="00CE090B">
        <w:rPr>
          <w:sz w:val="24"/>
          <w:szCs w:val="24"/>
        </w:rPr>
        <w:t>3.</w:t>
      </w:r>
      <w:r>
        <w:rPr>
          <w:sz w:val="24"/>
          <w:szCs w:val="24"/>
        </w:rPr>
        <w:t>5</w:t>
      </w:r>
      <w:r w:rsidRPr="00CE090B">
        <w:rPr>
          <w:sz w:val="24"/>
          <w:szCs w:val="24"/>
        </w:rPr>
        <w:t xml:space="preserve"> – Na eventualidade de se verificarem desacordo na entrega dos insumos com o empenho, a firma deverá corrigir no prazo de 05 (cinco) dias úteis.</w:t>
      </w:r>
    </w:p>
    <w:p w:rsidR="00D57782" w:rsidRPr="00CE090B" w:rsidRDefault="00D57782" w:rsidP="00D57782">
      <w:pPr>
        <w:spacing w:after="160" w:line="276" w:lineRule="auto"/>
        <w:jc w:val="both"/>
        <w:rPr>
          <w:sz w:val="24"/>
          <w:szCs w:val="24"/>
        </w:rPr>
      </w:pPr>
      <w:r>
        <w:rPr>
          <w:color w:val="000000"/>
          <w:sz w:val="24"/>
          <w:szCs w:val="24"/>
        </w:rPr>
        <w:t>3.6</w:t>
      </w:r>
      <w:r w:rsidRPr="00CE090B">
        <w:rPr>
          <w:color w:val="000000"/>
          <w:sz w:val="24"/>
          <w:szCs w:val="24"/>
        </w:rPr>
        <w:t xml:space="preserve">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D57782" w:rsidRPr="00CE090B" w:rsidRDefault="00D57782" w:rsidP="00D57782">
      <w:pPr>
        <w:shd w:val="clear" w:color="auto" w:fill="FFFFFF"/>
        <w:spacing w:after="160" w:line="276" w:lineRule="auto"/>
        <w:jc w:val="both"/>
        <w:rPr>
          <w:color w:val="000000"/>
          <w:sz w:val="24"/>
          <w:szCs w:val="24"/>
        </w:rPr>
      </w:pPr>
      <w:r>
        <w:rPr>
          <w:color w:val="000000"/>
          <w:sz w:val="24"/>
          <w:szCs w:val="24"/>
        </w:rPr>
        <w:t>3.7</w:t>
      </w:r>
      <w:r w:rsidRPr="00CE090B">
        <w:rPr>
          <w:color w:val="000000"/>
          <w:sz w:val="24"/>
          <w:szCs w:val="24"/>
        </w:rPr>
        <w:t xml:space="preserve">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D57782" w:rsidRDefault="00D57782" w:rsidP="00E158A8">
      <w:pPr>
        <w:spacing w:after="160"/>
        <w:jc w:val="both"/>
        <w:rPr>
          <w:b/>
          <w:color w:val="000000" w:themeColor="text1"/>
          <w:sz w:val="24"/>
          <w:szCs w:val="24"/>
        </w:rPr>
      </w:pPr>
    </w:p>
    <w:p w:rsidR="00E151A1" w:rsidRPr="00D05805" w:rsidRDefault="00505491" w:rsidP="00E158A8">
      <w:pPr>
        <w:spacing w:after="160"/>
        <w:jc w:val="both"/>
        <w:rPr>
          <w:b/>
          <w:color w:val="000000" w:themeColor="text1"/>
          <w:sz w:val="24"/>
          <w:szCs w:val="24"/>
        </w:rPr>
      </w:pPr>
      <w:r w:rsidRPr="00D05805">
        <w:rPr>
          <w:b/>
          <w:color w:val="000000" w:themeColor="text1"/>
          <w:sz w:val="24"/>
          <w:szCs w:val="24"/>
        </w:rPr>
        <w:t>4</w:t>
      </w:r>
      <w:r w:rsidR="00E151A1" w:rsidRPr="00D05805">
        <w:rPr>
          <w:b/>
          <w:color w:val="000000" w:themeColor="text1"/>
          <w:sz w:val="24"/>
          <w:szCs w:val="24"/>
        </w:rPr>
        <w:t xml:space="preserve"> - DAS OBRIGAÇÕES E RESPONSABILIDADES DA EMPRESA CONTRATADA.</w:t>
      </w:r>
    </w:p>
    <w:p w:rsidR="00814812" w:rsidRPr="00CE090B" w:rsidRDefault="00814812" w:rsidP="00814812">
      <w:pPr>
        <w:spacing w:after="160"/>
        <w:jc w:val="both"/>
        <w:rPr>
          <w:sz w:val="24"/>
          <w:szCs w:val="24"/>
        </w:rPr>
      </w:pPr>
      <w:r w:rsidRPr="00CE090B">
        <w:rPr>
          <w:sz w:val="24"/>
          <w:szCs w:val="24"/>
        </w:rPr>
        <w:t xml:space="preserve">4.1 – São obrigações da </w:t>
      </w:r>
      <w:r w:rsidRPr="00CE090B">
        <w:rPr>
          <w:b/>
          <w:bCs/>
          <w:sz w:val="24"/>
          <w:szCs w:val="24"/>
        </w:rPr>
        <w:t>CONTRATADA</w:t>
      </w:r>
      <w:r w:rsidRPr="00CE090B">
        <w:rPr>
          <w:sz w:val="24"/>
          <w:szCs w:val="24"/>
        </w:rPr>
        <w:t>, sem que a elas se limitem:</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4.1.1 - Assinar a Ata de Registro de Preços e manter, durante toda a vigência da mesma, compatibilidade com as obrigações por ela assumidas e, todas as condições de habilitação e qualificação exigidas neste edital;</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4.1.2 - Fornecer os insumos no local indicado n</w:t>
      </w:r>
      <w:r w:rsidR="0042444B">
        <w:rPr>
          <w:sz w:val="24"/>
          <w:szCs w:val="24"/>
        </w:rPr>
        <w:t>o</w:t>
      </w:r>
      <w:r w:rsidRPr="00CE090B">
        <w:rPr>
          <w:sz w:val="24"/>
          <w:szCs w:val="24"/>
        </w:rPr>
        <w:t xml:space="preserve"> Termo Referência;</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4.1.3 - Promover por sua conta, a cobertura, através de seguros, dos riscos a que se julgar exposta, em vista das responsabilidades que lhe cabem na entrega do objeto deste Termo Referência;</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4.1.4 - Aceitar os acréscimos ou supressões do objeto deste edital, nos limites fixados no art. 65 § 1º, da Lei Federal nº 8.666/93.</w:t>
      </w:r>
    </w:p>
    <w:p w:rsidR="00A60063" w:rsidRPr="00D05805" w:rsidRDefault="0064301C" w:rsidP="001B60F8">
      <w:pPr>
        <w:spacing w:before="160" w:line="360" w:lineRule="auto"/>
        <w:jc w:val="both"/>
        <w:rPr>
          <w:b/>
          <w:color w:val="000000" w:themeColor="text1"/>
          <w:sz w:val="24"/>
          <w:szCs w:val="24"/>
        </w:rPr>
      </w:pPr>
      <w:r w:rsidRPr="00D05805">
        <w:rPr>
          <w:b/>
          <w:color w:val="000000" w:themeColor="text1"/>
          <w:sz w:val="24"/>
          <w:szCs w:val="24"/>
        </w:rPr>
        <w:lastRenderedPageBreak/>
        <w:t>5</w:t>
      </w:r>
      <w:r w:rsidR="006B26D6" w:rsidRPr="00D05805">
        <w:rPr>
          <w:b/>
          <w:color w:val="000000" w:themeColor="text1"/>
          <w:sz w:val="24"/>
          <w:szCs w:val="24"/>
        </w:rPr>
        <w:t>-</w:t>
      </w:r>
      <w:r w:rsidRPr="00D05805">
        <w:rPr>
          <w:b/>
          <w:color w:val="000000" w:themeColor="text1"/>
          <w:sz w:val="24"/>
          <w:szCs w:val="24"/>
        </w:rPr>
        <w:t xml:space="preserve"> </w:t>
      </w:r>
      <w:r w:rsidR="00A60063" w:rsidRPr="00D05805">
        <w:rPr>
          <w:b/>
          <w:color w:val="000000" w:themeColor="text1"/>
          <w:sz w:val="24"/>
          <w:szCs w:val="24"/>
        </w:rPr>
        <w:t>DAS OBRIGAÇÕES E RESPONSABILIDADES DA EMPRESA CONTRATANTE.</w:t>
      </w:r>
    </w:p>
    <w:p w:rsidR="001B60F8" w:rsidRPr="00B14A07" w:rsidRDefault="001B60F8" w:rsidP="001B60F8">
      <w:pPr>
        <w:pStyle w:val="PargrafodaLista1"/>
        <w:spacing w:before="160" w:after="200"/>
        <w:ind w:left="0" w:firstLine="0"/>
        <w:rPr>
          <w:rFonts w:ascii="Times New Roman" w:hAnsi="Times New Roman" w:cs="Times New Roman"/>
          <w:sz w:val="24"/>
          <w:szCs w:val="24"/>
        </w:rPr>
      </w:pPr>
      <w:r w:rsidRPr="00B14A07">
        <w:rPr>
          <w:rFonts w:ascii="Times New Roman" w:hAnsi="Times New Roman" w:cs="Times New Roman"/>
          <w:sz w:val="24"/>
          <w:szCs w:val="24"/>
        </w:rPr>
        <w:t>5.1 – D</w:t>
      </w:r>
      <w:r w:rsidRPr="00B14A07">
        <w:rPr>
          <w:rFonts w:ascii="Times New Roman" w:hAnsi="Times New Roman" w:cs="Times New Roman"/>
          <w:spacing w:val="-5"/>
          <w:sz w:val="24"/>
          <w:szCs w:val="24"/>
        </w:rPr>
        <w:t>ar à CONTRATADA as condições necessárias à regular execução do contrato.</w:t>
      </w:r>
    </w:p>
    <w:p w:rsidR="001B60F8" w:rsidRPr="00B14A07" w:rsidRDefault="001B60F8" w:rsidP="001B60F8">
      <w:pPr>
        <w:shd w:val="clear" w:color="auto" w:fill="FFFFFF"/>
        <w:spacing w:before="160" w:line="360" w:lineRule="auto"/>
        <w:jc w:val="both"/>
        <w:rPr>
          <w:sz w:val="24"/>
          <w:szCs w:val="24"/>
        </w:rPr>
      </w:pPr>
      <w:r w:rsidRPr="00B14A07">
        <w:rPr>
          <w:sz w:val="24"/>
          <w:szCs w:val="24"/>
        </w:rPr>
        <w:t>5.2 – Fornecer todas as informações necessárias para que a contratada possa entregar o serviço dentro das especificações técnicas recomendadas;</w:t>
      </w:r>
    </w:p>
    <w:p w:rsidR="001B60F8" w:rsidRPr="00B14A07" w:rsidRDefault="001B60F8" w:rsidP="001B60F8">
      <w:pPr>
        <w:shd w:val="clear" w:color="auto" w:fill="FFFFFF"/>
        <w:spacing w:before="160" w:line="360" w:lineRule="auto"/>
        <w:jc w:val="both"/>
        <w:rPr>
          <w:sz w:val="24"/>
          <w:szCs w:val="24"/>
        </w:rPr>
      </w:pPr>
      <w:r w:rsidRPr="00B14A07">
        <w:rPr>
          <w:sz w:val="24"/>
          <w:szCs w:val="24"/>
        </w:rPr>
        <w:t>5.3 – Comunicar à CONTRATADA toda e qualquer ocorrência relacionada à execução do contrato;</w:t>
      </w:r>
    </w:p>
    <w:p w:rsidR="001B60F8" w:rsidRPr="00B14A07" w:rsidRDefault="001B60F8" w:rsidP="001B60F8">
      <w:pPr>
        <w:shd w:val="clear" w:color="auto" w:fill="FFFFFF"/>
        <w:spacing w:before="160" w:line="360" w:lineRule="auto"/>
        <w:jc w:val="both"/>
        <w:rPr>
          <w:sz w:val="24"/>
          <w:szCs w:val="24"/>
        </w:rPr>
      </w:pPr>
      <w:r w:rsidRPr="00B14A07">
        <w:rPr>
          <w:sz w:val="24"/>
          <w:szCs w:val="24"/>
        </w:rPr>
        <w:t>5.4 – Efetuar o pagamento à CONTRATADA, na forma convencionada neste Edital;</w:t>
      </w:r>
    </w:p>
    <w:p w:rsidR="001B60F8" w:rsidRPr="00B14A07" w:rsidRDefault="001B60F8" w:rsidP="001B60F8">
      <w:pPr>
        <w:shd w:val="clear" w:color="auto" w:fill="FFFFFF"/>
        <w:spacing w:before="160" w:line="360" w:lineRule="auto"/>
        <w:jc w:val="both"/>
        <w:rPr>
          <w:sz w:val="24"/>
          <w:szCs w:val="24"/>
        </w:rPr>
      </w:pPr>
      <w:r w:rsidRPr="00B14A07">
        <w:rPr>
          <w:sz w:val="24"/>
          <w:szCs w:val="24"/>
        </w:rPr>
        <w:t>5.5 – Acompanhar e fiscalizar a execução do contrato, por meio dos servidores designados como Fiscal do Contrato, nos termos do art. 67 da Lei no 8.666/93, exigindo seu fiel e total  cumprimento;</w:t>
      </w:r>
    </w:p>
    <w:p w:rsidR="001B60F8" w:rsidRPr="00B14A07" w:rsidRDefault="001B60F8" w:rsidP="001B60F8">
      <w:pPr>
        <w:shd w:val="clear" w:color="auto" w:fill="FFFFFF"/>
        <w:spacing w:before="160" w:line="360" w:lineRule="auto"/>
        <w:jc w:val="both"/>
        <w:rPr>
          <w:sz w:val="24"/>
          <w:szCs w:val="24"/>
        </w:rPr>
      </w:pPr>
      <w:r w:rsidRPr="00B14A07">
        <w:rPr>
          <w:sz w:val="24"/>
          <w:szCs w:val="24"/>
        </w:rPr>
        <w:t>5.6 – Verificar a regularidade fiscal da CONTRATADA antes de efetuar o pagamento.</w:t>
      </w:r>
    </w:p>
    <w:p w:rsidR="001B60F8" w:rsidRPr="00B14A07" w:rsidRDefault="001B60F8" w:rsidP="001B60F8">
      <w:pPr>
        <w:widowControl w:val="0"/>
        <w:spacing w:line="360" w:lineRule="auto"/>
        <w:jc w:val="both"/>
        <w:rPr>
          <w:b/>
          <w:sz w:val="24"/>
          <w:szCs w:val="24"/>
        </w:rPr>
      </w:pPr>
      <w:r w:rsidRPr="00B14A07">
        <w:rPr>
          <w:sz w:val="24"/>
          <w:szCs w:val="24"/>
        </w:rPr>
        <w:t xml:space="preserve">5.7 – Aplicar penalidades à contratada, por descumprimento contratual. </w:t>
      </w:r>
    </w:p>
    <w:p w:rsidR="00A23731" w:rsidRPr="00D05805" w:rsidRDefault="00A23731"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-DAS CONDIÇÕES DE PARTICIPAÇÃO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.1</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Poderão participar deste pregão quaisquer empresa</w:t>
      </w:r>
      <w:r w:rsidR="00C2439B" w:rsidRPr="00D05805">
        <w:rPr>
          <w:b/>
          <w:color w:val="000000" w:themeColor="text1"/>
          <w:sz w:val="24"/>
          <w:szCs w:val="24"/>
        </w:rPr>
        <w:t>s</w:t>
      </w:r>
      <w:r w:rsidR="00116FF7" w:rsidRPr="00D05805">
        <w:rPr>
          <w:b/>
          <w:color w:val="000000" w:themeColor="text1"/>
          <w:sz w:val="24"/>
          <w:szCs w:val="24"/>
        </w:rPr>
        <w:t xml:space="preserve"> que:</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estejam legalmente estabelecidas e especializadas na atividade pertinente com o objeto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 xml:space="preserve">deste pregão, </w:t>
      </w:r>
      <w:r w:rsidR="00F24E46" w:rsidRPr="00D05805">
        <w:rPr>
          <w:color w:val="000000" w:themeColor="text1"/>
          <w:sz w:val="24"/>
          <w:szCs w:val="24"/>
        </w:rPr>
        <w:t xml:space="preserve">o que deve </w:t>
      </w:r>
      <w:r w:rsidRPr="00D05805">
        <w:rPr>
          <w:color w:val="000000" w:themeColor="text1"/>
          <w:sz w:val="24"/>
          <w:szCs w:val="24"/>
        </w:rPr>
        <w:t xml:space="preserve"> ser comprovado </w:t>
      </w:r>
      <w:r w:rsidR="00F24E46" w:rsidRPr="00D05805">
        <w:rPr>
          <w:color w:val="000000" w:themeColor="text1"/>
          <w:sz w:val="24"/>
          <w:szCs w:val="24"/>
        </w:rPr>
        <w:t>por meio do</w:t>
      </w:r>
      <w:r w:rsidRPr="00D05805">
        <w:rPr>
          <w:color w:val="000000" w:themeColor="text1"/>
          <w:sz w:val="24"/>
          <w:szCs w:val="24"/>
        </w:rPr>
        <w:t xml:space="preserve"> contrato Social;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atendam os requisitos mínimos de classificação das propostas exigidos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comprovem possuir os documentos necessários de habilitação previstos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.2</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Não poderão concorrer neste pregão as empresas:</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declaradas i</w:t>
      </w:r>
      <w:r w:rsidR="00F24E46" w:rsidRPr="00D05805">
        <w:rPr>
          <w:color w:val="000000" w:themeColor="text1"/>
          <w:sz w:val="24"/>
          <w:szCs w:val="24"/>
        </w:rPr>
        <w:t>ni</w:t>
      </w:r>
      <w:r w:rsidR="00116FF7" w:rsidRPr="00D05805">
        <w:rPr>
          <w:color w:val="000000" w:themeColor="text1"/>
          <w:sz w:val="24"/>
          <w:szCs w:val="24"/>
        </w:rPr>
        <w:t>dôneas por ato da administração Pública;</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que estejam cumprindo pena de suspensão de direito de licitar e de contratar com a Prefeitura Municipal de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em consórcio ou em grupo de empresas.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.2.4</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tenham tido sua falência declarada sob concurso de credores.</w:t>
      </w:r>
    </w:p>
    <w:p w:rsidR="006B26D6" w:rsidRPr="00D05805" w:rsidRDefault="006B26D6" w:rsidP="001342C5">
      <w:pPr>
        <w:pStyle w:val="Cabealho"/>
        <w:tabs>
          <w:tab w:val="clear" w:pos="4419"/>
          <w:tab w:val="clear" w:pos="8838"/>
        </w:tabs>
        <w:jc w:val="both"/>
        <w:rPr>
          <w:color w:val="000000" w:themeColor="text1"/>
          <w:sz w:val="24"/>
          <w:szCs w:val="24"/>
        </w:rPr>
      </w:pPr>
    </w:p>
    <w:p w:rsidR="006B26D6" w:rsidRDefault="006B26D6"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6.2.5</w:t>
      </w:r>
      <w:r w:rsidR="00B45E59" w:rsidRPr="00D05805">
        <w:rPr>
          <w:color w:val="000000" w:themeColor="text1"/>
          <w:sz w:val="24"/>
          <w:szCs w:val="24"/>
        </w:rPr>
        <w:t xml:space="preserve"> </w:t>
      </w:r>
      <w:r w:rsidRPr="00D05805">
        <w:rPr>
          <w:color w:val="000000" w:themeColor="text1"/>
          <w:sz w:val="24"/>
          <w:szCs w:val="24"/>
        </w:rPr>
        <w:t>- que incorram em quaisquer das situações previstas nos incisos I, II e II do artigo 9º da Lei 8.666/93.</w:t>
      </w:r>
    </w:p>
    <w:p w:rsidR="00814812" w:rsidRPr="00D05805" w:rsidRDefault="00814812" w:rsidP="001342C5">
      <w:pPr>
        <w:pStyle w:val="Cabealho"/>
        <w:tabs>
          <w:tab w:val="clear" w:pos="4419"/>
          <w:tab w:val="clear" w:pos="8838"/>
        </w:tabs>
        <w:jc w:val="both"/>
        <w:rPr>
          <w:color w:val="000000" w:themeColor="text1"/>
          <w:sz w:val="24"/>
          <w:szCs w:val="24"/>
        </w:rPr>
      </w:pPr>
    </w:p>
    <w:p w:rsidR="00E7144D"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7</w:t>
      </w:r>
      <w:r w:rsidR="00E4762A" w:rsidRPr="00D05805">
        <w:rPr>
          <w:b/>
          <w:color w:val="000000" w:themeColor="text1"/>
          <w:sz w:val="24"/>
          <w:szCs w:val="24"/>
        </w:rPr>
        <w:t xml:space="preserve"> </w:t>
      </w:r>
      <w:r w:rsidR="00116FF7" w:rsidRPr="00D05805">
        <w:rPr>
          <w:b/>
          <w:color w:val="000000" w:themeColor="text1"/>
          <w:sz w:val="24"/>
          <w:szCs w:val="24"/>
        </w:rPr>
        <w:t>-</w:t>
      </w:r>
      <w:r w:rsidR="00E4762A" w:rsidRPr="00D05805">
        <w:rPr>
          <w:b/>
          <w:color w:val="000000" w:themeColor="text1"/>
          <w:sz w:val="24"/>
          <w:szCs w:val="24"/>
        </w:rPr>
        <w:t xml:space="preserve"> </w:t>
      </w:r>
      <w:r w:rsidR="00E7144D" w:rsidRPr="00D05805">
        <w:rPr>
          <w:b/>
          <w:color w:val="000000" w:themeColor="text1"/>
          <w:sz w:val="24"/>
          <w:szCs w:val="24"/>
        </w:rPr>
        <w:t>DO PREÇO UNITÁRIO E DOS VALORES TOTAIS MÁXIMOS ESTIMADO PELA</w:t>
      </w:r>
      <w:r w:rsidR="00116FF7" w:rsidRPr="00D05805">
        <w:rPr>
          <w:b/>
          <w:color w:val="000000" w:themeColor="text1"/>
          <w:sz w:val="24"/>
          <w:szCs w:val="24"/>
        </w:rPr>
        <w:t xml:space="preserve"> ADMINISTRAÇÃO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2</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preço estimado pela administração para aquisição d</w:t>
      </w:r>
      <w:r w:rsidR="00344AA1" w:rsidRPr="00D05805">
        <w:rPr>
          <w:bCs/>
          <w:color w:val="000000" w:themeColor="text1"/>
          <w:sz w:val="24"/>
          <w:szCs w:val="24"/>
        </w:rPr>
        <w:t>os</w:t>
      </w:r>
      <w:r w:rsidR="004B39EF" w:rsidRPr="00D05805">
        <w:rPr>
          <w:bCs/>
          <w:color w:val="000000" w:themeColor="text1"/>
          <w:sz w:val="24"/>
          <w:szCs w:val="24"/>
        </w:rPr>
        <w:t xml:space="preserve"> </w:t>
      </w:r>
      <w:r w:rsidR="00344AA1" w:rsidRPr="00D05805">
        <w:rPr>
          <w:bCs/>
          <w:color w:val="000000" w:themeColor="text1"/>
          <w:sz w:val="24"/>
          <w:szCs w:val="24"/>
        </w:rPr>
        <w:t>itens</w:t>
      </w:r>
      <w:r w:rsidR="00116FF7" w:rsidRPr="00D05805">
        <w:rPr>
          <w:bCs/>
          <w:color w:val="000000" w:themeColor="text1"/>
          <w:sz w:val="24"/>
          <w:szCs w:val="24"/>
        </w:rPr>
        <w:t xml:space="preserve"> é de </w:t>
      </w:r>
      <w:r w:rsidR="00116FF7" w:rsidRPr="00814812">
        <w:rPr>
          <w:b/>
          <w:bCs/>
          <w:color w:val="000000" w:themeColor="text1"/>
          <w:sz w:val="24"/>
          <w:szCs w:val="24"/>
        </w:rPr>
        <w:t>R$</w:t>
      </w:r>
      <w:r w:rsidR="00B50E48" w:rsidRPr="00814812">
        <w:rPr>
          <w:b/>
          <w:bCs/>
          <w:color w:val="000000" w:themeColor="text1"/>
          <w:sz w:val="24"/>
          <w:szCs w:val="24"/>
        </w:rPr>
        <w:t xml:space="preserve"> </w:t>
      </w:r>
      <w:r w:rsidR="0042444B">
        <w:rPr>
          <w:b/>
          <w:bCs/>
          <w:color w:val="000000" w:themeColor="text1"/>
          <w:sz w:val="24"/>
          <w:szCs w:val="24"/>
        </w:rPr>
        <w:t>253.162,16</w:t>
      </w:r>
      <w:r w:rsidR="00A07000" w:rsidRPr="00814812">
        <w:rPr>
          <w:b/>
          <w:bCs/>
          <w:color w:val="000000" w:themeColor="text1"/>
          <w:sz w:val="24"/>
          <w:szCs w:val="24"/>
        </w:rPr>
        <w:t xml:space="preserve"> </w:t>
      </w:r>
      <w:r w:rsidR="00B50E48" w:rsidRPr="00814812">
        <w:rPr>
          <w:b/>
          <w:bCs/>
          <w:color w:val="000000" w:themeColor="text1"/>
          <w:sz w:val="24"/>
          <w:szCs w:val="24"/>
        </w:rPr>
        <w:t>(</w:t>
      </w:r>
      <w:r w:rsidR="0042444B">
        <w:rPr>
          <w:b/>
          <w:bCs/>
          <w:color w:val="000000" w:themeColor="text1"/>
          <w:sz w:val="24"/>
          <w:szCs w:val="24"/>
        </w:rPr>
        <w:t>du</w:t>
      </w:r>
      <w:r w:rsidR="00814812" w:rsidRPr="00814812">
        <w:rPr>
          <w:b/>
          <w:bCs/>
          <w:color w:val="000000" w:themeColor="text1"/>
          <w:sz w:val="24"/>
          <w:szCs w:val="24"/>
        </w:rPr>
        <w:t xml:space="preserve">zentos </w:t>
      </w:r>
      <w:r w:rsidR="0042444B">
        <w:rPr>
          <w:b/>
          <w:bCs/>
          <w:color w:val="000000" w:themeColor="text1"/>
          <w:sz w:val="24"/>
          <w:szCs w:val="24"/>
        </w:rPr>
        <w:t xml:space="preserve">cinqüenta e três </w:t>
      </w:r>
      <w:r w:rsidR="00A07000" w:rsidRPr="00814812">
        <w:rPr>
          <w:b/>
          <w:bCs/>
          <w:color w:val="000000" w:themeColor="text1"/>
          <w:sz w:val="24"/>
          <w:szCs w:val="24"/>
        </w:rPr>
        <w:t xml:space="preserve">mil, </w:t>
      </w:r>
      <w:r w:rsidR="0042444B">
        <w:rPr>
          <w:b/>
          <w:bCs/>
          <w:color w:val="000000" w:themeColor="text1"/>
          <w:sz w:val="24"/>
          <w:szCs w:val="24"/>
        </w:rPr>
        <w:t xml:space="preserve">cento e sessenta e dois </w:t>
      </w:r>
      <w:r w:rsidR="00A07000" w:rsidRPr="00814812">
        <w:rPr>
          <w:b/>
          <w:bCs/>
          <w:color w:val="000000" w:themeColor="text1"/>
          <w:sz w:val="24"/>
          <w:szCs w:val="24"/>
        </w:rPr>
        <w:t xml:space="preserve">reais e </w:t>
      </w:r>
      <w:r w:rsidR="0042444B">
        <w:rPr>
          <w:b/>
          <w:bCs/>
          <w:color w:val="000000" w:themeColor="text1"/>
          <w:sz w:val="24"/>
          <w:szCs w:val="24"/>
        </w:rPr>
        <w:t>dezesseis</w:t>
      </w:r>
      <w:r w:rsidR="00A07000" w:rsidRPr="00814812">
        <w:rPr>
          <w:b/>
          <w:bCs/>
          <w:color w:val="000000" w:themeColor="text1"/>
          <w:sz w:val="24"/>
          <w:szCs w:val="24"/>
        </w:rPr>
        <w:t xml:space="preserve"> centavos</w:t>
      </w:r>
      <w:r w:rsidR="00B50E48" w:rsidRPr="00814812">
        <w:rPr>
          <w:b/>
          <w:bCs/>
          <w:color w:val="000000" w:themeColor="text1"/>
          <w:sz w:val="24"/>
          <w:szCs w:val="24"/>
        </w:rPr>
        <w:t>)</w:t>
      </w:r>
      <w:r w:rsidR="00814812">
        <w:rPr>
          <w:b/>
          <w:bCs/>
          <w:color w:val="000000" w:themeColor="text1"/>
          <w:sz w:val="24"/>
          <w:szCs w:val="24"/>
        </w:rPr>
        <w:t>,</w:t>
      </w:r>
      <w:r w:rsidR="00B50E48" w:rsidRPr="00D05805">
        <w:rPr>
          <w:bCs/>
          <w:color w:val="000000" w:themeColor="text1"/>
          <w:sz w:val="24"/>
          <w:szCs w:val="24"/>
        </w:rPr>
        <w:t xml:space="preserve"> </w:t>
      </w:r>
      <w:r w:rsidR="00C11313" w:rsidRPr="00D05805">
        <w:rPr>
          <w:bCs/>
          <w:color w:val="000000" w:themeColor="text1"/>
          <w:sz w:val="24"/>
          <w:szCs w:val="24"/>
        </w:rPr>
        <w:t xml:space="preserve">conforme valores </w:t>
      </w:r>
      <w:r w:rsidR="00116FF7" w:rsidRPr="00D05805">
        <w:rPr>
          <w:bCs/>
          <w:color w:val="000000" w:themeColor="text1"/>
          <w:sz w:val="24"/>
          <w:szCs w:val="24"/>
        </w:rPr>
        <w:t>constante</w:t>
      </w:r>
      <w:r w:rsidR="00344AA1" w:rsidRPr="00D05805">
        <w:rPr>
          <w:bCs/>
          <w:color w:val="000000" w:themeColor="text1"/>
          <w:sz w:val="24"/>
          <w:szCs w:val="24"/>
        </w:rPr>
        <w:t>s</w:t>
      </w:r>
      <w:r w:rsidR="00116FF7" w:rsidRPr="00D05805">
        <w:rPr>
          <w:bCs/>
          <w:color w:val="000000" w:themeColor="text1"/>
          <w:sz w:val="24"/>
          <w:szCs w:val="24"/>
        </w:rPr>
        <w:t xml:space="preserve"> no Termo de Referência.</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3</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valor estimado constitui mer</w:t>
      </w:r>
      <w:r w:rsidR="00F352CD" w:rsidRPr="00D05805">
        <w:rPr>
          <w:bCs/>
          <w:color w:val="000000" w:themeColor="text1"/>
          <w:sz w:val="24"/>
          <w:szCs w:val="24"/>
        </w:rPr>
        <w:t>a estimativa, não se obrigando o</w:t>
      </w:r>
      <w:r w:rsidR="00116FF7" w:rsidRPr="00D05805">
        <w:rPr>
          <w:bCs/>
          <w:color w:val="000000" w:themeColor="text1"/>
          <w:sz w:val="24"/>
          <w:szCs w:val="24"/>
        </w:rPr>
        <w:t xml:space="preserve"> </w:t>
      </w:r>
      <w:r w:rsidR="00F352CD" w:rsidRPr="00D05805">
        <w:rPr>
          <w:bCs/>
          <w:color w:val="000000" w:themeColor="text1"/>
          <w:sz w:val="24"/>
          <w:szCs w:val="24"/>
        </w:rPr>
        <w:t>Município de Bom Jardim</w:t>
      </w:r>
      <w:r w:rsidR="00116FF7" w:rsidRPr="00D05805">
        <w:rPr>
          <w:bCs/>
          <w:color w:val="000000" w:themeColor="text1"/>
          <w:sz w:val="24"/>
          <w:szCs w:val="24"/>
        </w:rPr>
        <w:t xml:space="preserve"> a utilizá-lo integralmente.</w:t>
      </w:r>
    </w:p>
    <w:p w:rsidR="00814812" w:rsidRPr="00D05805" w:rsidRDefault="00814812" w:rsidP="001342C5">
      <w:pPr>
        <w:pStyle w:val="Cabealho"/>
        <w:tabs>
          <w:tab w:val="clear" w:pos="4419"/>
          <w:tab w:val="clear" w:pos="8838"/>
        </w:tabs>
        <w:jc w:val="both"/>
        <w:rPr>
          <w:bCs/>
          <w:color w:val="000000" w:themeColor="text1"/>
          <w:sz w:val="24"/>
          <w:szCs w:val="24"/>
        </w:rPr>
      </w:pPr>
    </w:p>
    <w:p w:rsidR="00C11313" w:rsidRDefault="00C11313" w:rsidP="001342C5">
      <w:pPr>
        <w:pStyle w:val="Cabealho"/>
        <w:tabs>
          <w:tab w:val="clear" w:pos="4419"/>
          <w:tab w:val="clear" w:pos="8838"/>
        </w:tabs>
        <w:jc w:val="both"/>
        <w:rPr>
          <w:bCs/>
          <w:color w:val="000000" w:themeColor="text1"/>
          <w:sz w:val="24"/>
          <w:szCs w:val="24"/>
        </w:rPr>
      </w:pPr>
    </w:p>
    <w:p w:rsidR="00814812" w:rsidRPr="00D05805" w:rsidRDefault="00814812"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8</w:t>
      </w:r>
      <w:r w:rsidR="00116FF7" w:rsidRPr="00D05805">
        <w:rPr>
          <w:b/>
          <w:bCs/>
          <w:color w:val="000000" w:themeColor="text1"/>
          <w:sz w:val="24"/>
          <w:szCs w:val="24"/>
        </w:rPr>
        <w:t>-DA ATA DE REGISTRO DE PREÇOS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8</w:t>
      </w:r>
      <w:r w:rsidR="00116FF7" w:rsidRPr="00D05805">
        <w:rPr>
          <w:bCs/>
          <w:color w:val="000000" w:themeColor="text1"/>
          <w:sz w:val="24"/>
          <w:szCs w:val="24"/>
        </w:rPr>
        <w:t>.1-O registro de preços será formalizado por intermédio da ATA DE REGISTRO DE PREÇOS</w:t>
      </w:r>
      <w:r w:rsidR="00B45E59" w:rsidRPr="00D05805">
        <w:rPr>
          <w:bCs/>
          <w:color w:val="000000" w:themeColor="text1"/>
          <w:sz w:val="24"/>
          <w:szCs w:val="24"/>
        </w:rPr>
        <w:t xml:space="preserve"> </w:t>
      </w:r>
      <w:r w:rsidR="00116FF7" w:rsidRPr="00D05805">
        <w:rPr>
          <w:bCs/>
          <w:color w:val="000000" w:themeColor="text1"/>
          <w:sz w:val="24"/>
          <w:szCs w:val="24"/>
        </w:rPr>
        <w:t>- ANEXO I</w:t>
      </w:r>
      <w:r w:rsidR="00A9357F" w:rsidRPr="00D05805">
        <w:rPr>
          <w:bCs/>
          <w:color w:val="000000" w:themeColor="text1"/>
          <w:sz w:val="24"/>
          <w:szCs w:val="24"/>
        </w:rPr>
        <w:t>II</w:t>
      </w:r>
      <w:r w:rsidR="00116FF7" w:rsidRPr="00D05805">
        <w:rPr>
          <w:bCs/>
          <w:color w:val="000000" w:themeColor="text1"/>
          <w:sz w:val="24"/>
          <w:szCs w:val="24"/>
        </w:rPr>
        <w:t>, nas condições previstas neste edital.</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9</w:t>
      </w:r>
      <w:r w:rsidR="00116FF7" w:rsidRPr="00D05805">
        <w:rPr>
          <w:b/>
          <w:bCs/>
          <w:color w:val="000000" w:themeColor="text1"/>
          <w:sz w:val="24"/>
          <w:szCs w:val="24"/>
        </w:rPr>
        <w:t>-DO CONTROLE E DA ALTERAÇÃO DE PREÇOS</w:t>
      </w:r>
    </w:p>
    <w:p w:rsidR="00535CF8" w:rsidRPr="00D05805" w:rsidRDefault="00535CF8" w:rsidP="001342C5">
      <w:pPr>
        <w:pStyle w:val="Cabealho"/>
        <w:tabs>
          <w:tab w:val="clear" w:pos="4419"/>
          <w:tab w:val="clear" w:pos="8838"/>
        </w:tabs>
        <w:jc w:val="both"/>
        <w:rPr>
          <w:b/>
          <w:bCs/>
          <w:color w:val="000000" w:themeColor="text1"/>
          <w:sz w:val="24"/>
          <w:szCs w:val="24"/>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w:t>
      </w:r>
      <w:r w:rsidR="00535CF8" w:rsidRPr="00D05805">
        <w:rPr>
          <w:bCs/>
          <w:color w:val="000000" w:themeColor="text1"/>
          <w:sz w:val="24"/>
          <w:szCs w:val="24"/>
        </w:rPr>
        <w:t>.1</w:t>
      </w:r>
      <w:r w:rsidR="00B45E59" w:rsidRPr="00D05805">
        <w:rPr>
          <w:bCs/>
          <w:color w:val="000000" w:themeColor="text1"/>
          <w:sz w:val="24"/>
          <w:szCs w:val="24"/>
        </w:rPr>
        <w:t xml:space="preserve"> </w:t>
      </w:r>
      <w:r w:rsidR="00535CF8" w:rsidRPr="00D05805">
        <w:rPr>
          <w:bCs/>
          <w:color w:val="000000" w:themeColor="text1"/>
          <w:sz w:val="24"/>
          <w:szCs w:val="24"/>
        </w:rPr>
        <w:t>-</w:t>
      </w:r>
      <w:r w:rsidR="00B45E59" w:rsidRPr="00D05805">
        <w:rPr>
          <w:bCs/>
          <w:color w:val="000000" w:themeColor="text1"/>
          <w:sz w:val="24"/>
          <w:szCs w:val="24"/>
        </w:rPr>
        <w:t xml:space="preserve"> </w:t>
      </w:r>
      <w:r w:rsidR="00535CF8"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D05805" w:rsidRDefault="00535CF8" w:rsidP="001342C5">
      <w:pPr>
        <w:pStyle w:val="Cabealho"/>
        <w:tabs>
          <w:tab w:val="clear" w:pos="4419"/>
          <w:tab w:val="clear" w:pos="8838"/>
        </w:tabs>
        <w:jc w:val="both"/>
        <w:rPr>
          <w:bCs/>
          <w:color w:val="000000" w:themeColor="text1"/>
          <w:sz w:val="24"/>
          <w:szCs w:val="24"/>
        </w:rPr>
      </w:pP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9</w:t>
      </w:r>
      <w:r w:rsidR="00535CF8" w:rsidRPr="00D05805">
        <w:rPr>
          <w:bCs/>
          <w:color w:val="000000" w:themeColor="text1"/>
        </w:rPr>
        <w:t>.2</w:t>
      </w:r>
      <w:r w:rsidR="00B45E59" w:rsidRPr="00D05805">
        <w:rPr>
          <w:bCs/>
          <w:color w:val="000000" w:themeColor="text1"/>
        </w:rPr>
        <w:t xml:space="preserve"> </w:t>
      </w:r>
      <w:r w:rsidR="00535CF8" w:rsidRPr="00D05805">
        <w:rPr>
          <w:bCs/>
          <w:color w:val="000000" w:themeColor="text1"/>
        </w:rPr>
        <w:t>- O</w:t>
      </w:r>
      <w:r w:rsidR="00535CF8" w:rsidRPr="00D05805">
        <w:rPr>
          <w:color w:val="000000" w:themeColor="text1"/>
        </w:rPr>
        <w:t>bjetivando a manutenção do equilíbrio econômico-financeiro inicial do contrato, os</w:t>
      </w:r>
      <w:r w:rsidR="00535CF8" w:rsidRPr="00D05805">
        <w:rPr>
          <w:bCs/>
          <w:color w:val="000000" w:themeColor="text1"/>
        </w:rPr>
        <w:t xml:space="preserve"> preços registrados </w:t>
      </w:r>
      <w:r w:rsidR="00535CF8"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9</w:t>
      </w:r>
      <w:r w:rsidR="00535CF8" w:rsidRPr="00D05805">
        <w:rPr>
          <w:color w:val="000000" w:themeColor="text1"/>
        </w:rPr>
        <w:t>.</w:t>
      </w:r>
      <w:r w:rsidR="000628C3" w:rsidRPr="00D05805">
        <w:rPr>
          <w:color w:val="000000" w:themeColor="text1"/>
        </w:rPr>
        <w:t>3</w:t>
      </w:r>
      <w:r w:rsidR="00B45E59" w:rsidRPr="00D05805">
        <w:rPr>
          <w:color w:val="000000" w:themeColor="text1"/>
        </w:rPr>
        <w:t xml:space="preserve"> </w:t>
      </w:r>
      <w:r w:rsidR="00535CF8"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9</w:t>
      </w:r>
      <w:r w:rsidR="00535CF8" w:rsidRPr="00D05805">
        <w:rPr>
          <w:color w:val="000000" w:themeColor="text1"/>
          <w:sz w:val="24"/>
          <w:szCs w:val="24"/>
        </w:rPr>
        <w:t>.</w:t>
      </w:r>
      <w:r w:rsidR="000628C3" w:rsidRPr="00D05805">
        <w:rPr>
          <w:color w:val="000000" w:themeColor="text1"/>
          <w:sz w:val="24"/>
          <w:szCs w:val="24"/>
        </w:rPr>
        <w:t>4</w:t>
      </w:r>
      <w:r w:rsidR="00B45E59" w:rsidRPr="00D05805">
        <w:rPr>
          <w:color w:val="000000" w:themeColor="text1"/>
          <w:sz w:val="24"/>
          <w:szCs w:val="24"/>
        </w:rPr>
        <w:t xml:space="preserve"> </w:t>
      </w:r>
      <w:r w:rsidR="00535CF8" w:rsidRPr="00D05805">
        <w:rPr>
          <w:color w:val="000000" w:themeColor="text1"/>
          <w:sz w:val="24"/>
          <w:szCs w:val="24"/>
        </w:rPr>
        <w:t xml:space="preserve">- </w:t>
      </w:r>
      <w:r w:rsidR="00535CF8"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D05805" w:rsidRDefault="004F42F2" w:rsidP="001342C5">
      <w:pPr>
        <w:pStyle w:val="Cabealho"/>
        <w:tabs>
          <w:tab w:val="clear" w:pos="4419"/>
          <w:tab w:val="clear" w:pos="8838"/>
        </w:tabs>
        <w:jc w:val="both"/>
        <w:rPr>
          <w:bCs/>
          <w:color w:val="000000" w:themeColor="text1"/>
          <w:sz w:val="24"/>
          <w:szCs w:val="24"/>
        </w:rPr>
      </w:pPr>
    </w:p>
    <w:p w:rsidR="004F42F2" w:rsidRPr="00D05805" w:rsidRDefault="004F42F2"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9.5</w:t>
      </w:r>
      <w:r w:rsidR="00B45E59" w:rsidRPr="00D05805">
        <w:rPr>
          <w:bCs/>
          <w:color w:val="000000" w:themeColor="text1"/>
          <w:sz w:val="24"/>
          <w:szCs w:val="24"/>
        </w:rPr>
        <w:t xml:space="preserve"> </w:t>
      </w:r>
      <w:r w:rsidRPr="00D05805">
        <w:rPr>
          <w:bCs/>
          <w:color w:val="000000" w:themeColor="text1"/>
          <w:sz w:val="24"/>
          <w:szCs w:val="24"/>
        </w:rPr>
        <w:t xml:space="preserve">- Caso julgue-se necessário e em consonância com a legislação vigente, os reajustes tomarão como base os índices do </w:t>
      </w:r>
      <w:r w:rsidR="00454177" w:rsidRPr="00D05805">
        <w:rPr>
          <w:bCs/>
          <w:color w:val="000000" w:themeColor="text1"/>
          <w:sz w:val="24"/>
          <w:szCs w:val="24"/>
        </w:rPr>
        <w:t>I</w:t>
      </w:r>
      <w:r w:rsidR="004F1C5C" w:rsidRPr="00D05805">
        <w:rPr>
          <w:bCs/>
          <w:color w:val="000000" w:themeColor="text1"/>
          <w:sz w:val="24"/>
          <w:szCs w:val="24"/>
        </w:rPr>
        <w:t>PCA</w:t>
      </w:r>
      <w:r w:rsidRPr="00D05805">
        <w:rPr>
          <w:bCs/>
          <w:color w:val="000000" w:themeColor="text1"/>
          <w:sz w:val="24"/>
          <w:szCs w:val="24"/>
        </w:rPr>
        <w:t>.</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10</w:t>
      </w:r>
      <w:r w:rsidR="00116FF7" w:rsidRPr="00D05805">
        <w:rPr>
          <w:b/>
          <w:color w:val="000000" w:themeColor="text1"/>
          <w:sz w:val="24"/>
          <w:szCs w:val="24"/>
        </w:rPr>
        <w:t>-DO CREDENCIAMENTO</w:t>
      </w: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
          <w:color w:val="000000" w:themeColor="text1"/>
          <w:sz w:val="24"/>
          <w:szCs w:val="24"/>
        </w:rPr>
        <w:t xml:space="preserve"> </w:t>
      </w:r>
    </w:p>
    <w:p w:rsidR="0030150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.1</w:t>
      </w:r>
      <w:r w:rsidR="00116FF7" w:rsidRPr="00D05805">
        <w:rPr>
          <w:b/>
          <w:color w:val="000000" w:themeColor="text1"/>
          <w:sz w:val="24"/>
          <w:szCs w:val="24"/>
        </w:rPr>
        <w:t xml:space="preserve"> – </w:t>
      </w:r>
      <w:r w:rsidR="00301507" w:rsidRPr="00D05805">
        <w:rPr>
          <w:bCs/>
          <w:color w:val="000000" w:themeColor="text1"/>
          <w:sz w:val="24"/>
          <w:szCs w:val="24"/>
        </w:rPr>
        <w:t xml:space="preserve">A licitante far-se-á apresentar para credenciamento perante o Pregoeiro por um representante, devidamente munido de documento, original de Carteira de Identidade ou </w:t>
      </w:r>
      <w:r w:rsidR="00301507" w:rsidRPr="00D05805">
        <w:rPr>
          <w:bCs/>
          <w:color w:val="000000" w:themeColor="text1"/>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D05805" w:rsidRDefault="00116FF7" w:rsidP="001342C5">
      <w:pPr>
        <w:pStyle w:val="Cabealho"/>
        <w:tabs>
          <w:tab w:val="clear" w:pos="4419"/>
          <w:tab w:val="clear" w:pos="8838"/>
        </w:tabs>
        <w:ind w:left="360"/>
        <w:jc w:val="both"/>
        <w:rPr>
          <w:bCs/>
          <w:color w:val="000000" w:themeColor="text1"/>
          <w:sz w:val="24"/>
          <w:szCs w:val="24"/>
        </w:rPr>
      </w:pP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r w:rsidR="0084460B" w:rsidRPr="00D05805">
        <w:rPr>
          <w:bCs/>
          <w:color w:val="000000" w:themeColor="text1"/>
          <w:sz w:val="24"/>
          <w:szCs w:val="24"/>
        </w:rPr>
        <w:t>10</w:t>
      </w:r>
      <w:r w:rsidRPr="00D05805">
        <w:rPr>
          <w:bCs/>
          <w:color w:val="000000" w:themeColor="text1"/>
          <w:sz w:val="24"/>
          <w:szCs w:val="24"/>
        </w:rPr>
        <w:t xml:space="preserve">.2-O credenciamento far-se-á por meio de instrumento público de procuração ou instrumento particular com firma reconhecida </w:t>
      </w:r>
      <w:r w:rsidRPr="00D05805">
        <w:rPr>
          <w:b/>
          <w:color w:val="000000" w:themeColor="text1"/>
          <w:sz w:val="24"/>
          <w:szCs w:val="24"/>
        </w:rPr>
        <w:t xml:space="preserve">com poderes para formular lances de preços e praticar todos os demais atos pertinentes ao certame em nome da representada. </w:t>
      </w:r>
      <w:r w:rsidRPr="00D05805">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518B9" w:rsidRPr="00D05805" w:rsidRDefault="0084460B"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.3-</w:t>
      </w:r>
      <w:r w:rsidR="001518B9" w:rsidRPr="00D05805">
        <w:rPr>
          <w:bCs/>
          <w:color w:val="000000" w:themeColor="text1"/>
          <w:sz w:val="24"/>
          <w:szCs w:val="24"/>
        </w:rPr>
        <w:t xml:space="preserve"> A empresa deverá apresentar juntamente com os documentos acima citados a declaração de Fatos Impeditivos (modelo no anexo I</w:t>
      </w:r>
      <w:r w:rsidR="009C3034" w:rsidRPr="00D05805">
        <w:rPr>
          <w:bCs/>
          <w:color w:val="000000" w:themeColor="text1"/>
          <w:sz w:val="24"/>
          <w:szCs w:val="24"/>
        </w:rPr>
        <w:t>V</w:t>
      </w:r>
      <w:r w:rsidR="001518B9" w:rsidRPr="00D05805">
        <w:rPr>
          <w:bCs/>
          <w:color w:val="000000" w:themeColor="text1"/>
          <w:sz w:val="24"/>
          <w:szCs w:val="24"/>
        </w:rPr>
        <w:t>) e Declaração de atendimento aos requisitos de habilitação (modelo no anexo VI</w:t>
      </w:r>
      <w:r w:rsidR="009C3034" w:rsidRPr="00D05805">
        <w:rPr>
          <w:bCs/>
          <w:color w:val="000000" w:themeColor="text1"/>
          <w:sz w:val="24"/>
          <w:szCs w:val="24"/>
        </w:rPr>
        <w:t>I</w:t>
      </w:r>
      <w:r w:rsidR="001518B9" w:rsidRPr="00D05805">
        <w:rPr>
          <w:bCs/>
          <w:color w:val="000000" w:themeColor="text1"/>
          <w:sz w:val="24"/>
          <w:szCs w:val="24"/>
        </w:rPr>
        <w:t>I), todos fora do envelope.</w:t>
      </w:r>
    </w:p>
    <w:p w:rsidR="001518B9" w:rsidRPr="00D05805" w:rsidRDefault="001518B9" w:rsidP="001342C5">
      <w:pPr>
        <w:pStyle w:val="Cabealho"/>
        <w:tabs>
          <w:tab w:val="clear" w:pos="4419"/>
          <w:tab w:val="clear" w:pos="8838"/>
        </w:tabs>
        <w:jc w:val="both"/>
        <w:rPr>
          <w:bCs/>
          <w:color w:val="000000" w:themeColor="text1"/>
          <w:sz w:val="24"/>
          <w:szCs w:val="24"/>
        </w:rPr>
      </w:pPr>
    </w:p>
    <w:p w:rsidR="001518B9" w:rsidRPr="00D05805" w:rsidRDefault="001518B9" w:rsidP="001518B9">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10.5-As empresas que participarem da presente licitação,</w:t>
      </w:r>
      <w:r w:rsidR="00972386" w:rsidRPr="00D05805">
        <w:rPr>
          <w:bCs/>
          <w:color w:val="000000" w:themeColor="text1"/>
          <w:sz w:val="24"/>
          <w:szCs w:val="24"/>
        </w:rPr>
        <w:t xml:space="preserve"> </w:t>
      </w:r>
      <w:r w:rsidRPr="00D05805">
        <w:rPr>
          <w:bCs/>
          <w:color w:val="000000" w:themeColor="text1"/>
          <w:sz w:val="24"/>
          <w:szCs w:val="24"/>
        </w:rPr>
        <w:t>será permitido apenas (01) um representante legal que será o único admitido a intervir em nome da mesma.</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p>
    <w:p w:rsidR="00116FF7" w:rsidRPr="00D05805" w:rsidRDefault="00B2655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11</w:t>
      </w:r>
      <w:r w:rsidR="00116FF7" w:rsidRPr="00D05805">
        <w:rPr>
          <w:b/>
          <w:color w:val="000000" w:themeColor="text1"/>
          <w:sz w:val="24"/>
          <w:szCs w:val="24"/>
        </w:rPr>
        <w:t>-DA PROPOSTA DE PREÇOS</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4C0486" w:rsidRPr="00D05805" w:rsidRDefault="00B2655B" w:rsidP="004C0486">
      <w:pPr>
        <w:pStyle w:val="Cabealho"/>
        <w:tabs>
          <w:tab w:val="clear" w:pos="4419"/>
          <w:tab w:val="clear" w:pos="8838"/>
        </w:tabs>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1 </w:t>
      </w:r>
      <w:r w:rsidR="00116FF7" w:rsidRPr="00D05805">
        <w:rPr>
          <w:b/>
          <w:color w:val="000000" w:themeColor="text1"/>
          <w:sz w:val="24"/>
          <w:szCs w:val="24"/>
        </w:rPr>
        <w:t>-</w:t>
      </w:r>
      <w:r w:rsidR="004C0486" w:rsidRPr="00D05805">
        <w:rPr>
          <w:b/>
          <w:color w:val="000000" w:themeColor="text1"/>
          <w:sz w:val="24"/>
          <w:szCs w:val="24"/>
        </w:rPr>
        <w:t xml:space="preserve"> As Proposta de Preços serão aceitas em formulário fornecido pelo licitado</w:t>
      </w:r>
      <w:r w:rsidR="004C0486" w:rsidRPr="00D05805">
        <w:rPr>
          <w:bCs/>
          <w:color w:val="000000" w:themeColor="text1"/>
          <w:sz w:val="24"/>
          <w:szCs w:val="24"/>
        </w:rPr>
        <w:t xml:space="preserve">, </w:t>
      </w:r>
      <w:r w:rsidR="004C0486" w:rsidRPr="00D05805">
        <w:rPr>
          <w:b/>
          <w:color w:val="000000" w:themeColor="text1"/>
          <w:sz w:val="24"/>
          <w:szCs w:val="24"/>
        </w:rPr>
        <w:t xml:space="preserve">ANEXO II </w:t>
      </w:r>
      <w:r w:rsidR="004C0486" w:rsidRPr="00D0580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D05805" w:rsidRDefault="004C0486" w:rsidP="004C0486">
      <w:pPr>
        <w:autoSpaceDE w:val="0"/>
        <w:autoSpaceDN w:val="0"/>
        <w:adjustRightInd w:val="0"/>
        <w:jc w:val="both"/>
        <w:rPr>
          <w:bCs/>
          <w:color w:val="000000" w:themeColor="text1"/>
          <w:sz w:val="24"/>
          <w:szCs w:val="24"/>
        </w:rPr>
      </w:pPr>
    </w:p>
    <w:p w:rsidR="004C0486" w:rsidRPr="00D05805" w:rsidRDefault="004C0486" w:rsidP="004C0486">
      <w:pPr>
        <w:pStyle w:val="Cabealho"/>
        <w:tabs>
          <w:tab w:val="clear" w:pos="4419"/>
          <w:tab w:val="clear" w:pos="8838"/>
        </w:tabs>
        <w:jc w:val="both"/>
        <w:rPr>
          <w:bCs/>
          <w:color w:val="000000" w:themeColor="text1"/>
          <w:sz w:val="24"/>
          <w:szCs w:val="24"/>
        </w:rPr>
      </w:pPr>
      <w:r w:rsidRPr="00D05805">
        <w:rPr>
          <w:b/>
          <w:bCs/>
          <w:color w:val="000000" w:themeColor="text1"/>
          <w:sz w:val="24"/>
          <w:szCs w:val="24"/>
        </w:rPr>
        <w:t>11.1.1- Na hipótese da Licitante apresentar formulário próprio</w:t>
      </w:r>
      <w:r w:rsidRPr="00D05805">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D05805">
        <w:rPr>
          <w:bCs/>
          <w:color w:val="000000" w:themeColor="text1"/>
          <w:sz w:val="24"/>
          <w:szCs w:val="24"/>
        </w:rPr>
        <w:lastRenderedPageBreak/>
        <w:t>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D05805">
        <w:tc>
          <w:tcPr>
            <w:tcW w:w="6095" w:type="dxa"/>
          </w:tcPr>
          <w:p w:rsidR="00116FF7" w:rsidRPr="00D05805" w:rsidRDefault="00116FF7" w:rsidP="00CF058F">
            <w:pPr>
              <w:pStyle w:val="Cabealho"/>
              <w:tabs>
                <w:tab w:val="clear" w:pos="4419"/>
                <w:tab w:val="clear" w:pos="8838"/>
              </w:tabs>
              <w:jc w:val="center"/>
              <w:rPr>
                <w:b/>
                <w:color w:val="000000" w:themeColor="text1"/>
                <w:sz w:val="24"/>
                <w:szCs w:val="24"/>
              </w:rPr>
            </w:pPr>
            <w:r w:rsidRPr="00D05805">
              <w:rPr>
                <w:bCs/>
                <w:color w:val="000000" w:themeColor="text1"/>
                <w:sz w:val="24"/>
                <w:szCs w:val="24"/>
              </w:rPr>
              <w:t xml:space="preserve">  </w:t>
            </w:r>
            <w:r w:rsidR="00F352CD" w:rsidRPr="00D05805">
              <w:rPr>
                <w:b/>
                <w:color w:val="000000" w:themeColor="text1"/>
                <w:sz w:val="24"/>
                <w:szCs w:val="24"/>
              </w:rPr>
              <w:t>PREFEITURA MUNICIPAL</w:t>
            </w:r>
            <w:r w:rsidRPr="00D05805">
              <w:rPr>
                <w:b/>
                <w:color w:val="000000" w:themeColor="text1"/>
                <w:sz w:val="24"/>
                <w:szCs w:val="24"/>
              </w:rPr>
              <w:t xml:space="preserve"> DE BOM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Nº 01 – PROPOSTA DE PREÇOS</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C338F6">
              <w:rPr>
                <w:b/>
                <w:color w:val="000000" w:themeColor="text1"/>
                <w:sz w:val="24"/>
                <w:szCs w:val="24"/>
              </w:rPr>
              <w:t>108</w:t>
            </w:r>
            <w:r w:rsidR="00C24946" w:rsidRPr="00D05805">
              <w:rPr>
                <w:b/>
                <w:color w:val="000000" w:themeColor="text1"/>
                <w:sz w:val="24"/>
                <w:szCs w:val="24"/>
              </w:rPr>
              <w:t>/</w:t>
            </w:r>
            <w:r w:rsidRPr="00D05805">
              <w:rPr>
                <w:b/>
                <w:color w:val="000000" w:themeColor="text1"/>
                <w:sz w:val="24"/>
                <w:szCs w:val="24"/>
              </w:rPr>
              <w:t>1</w:t>
            </w:r>
            <w:r w:rsidR="001518B9" w:rsidRPr="00D05805">
              <w:rPr>
                <w:b/>
                <w:color w:val="000000" w:themeColor="text1"/>
                <w:sz w:val="24"/>
                <w:szCs w:val="24"/>
              </w:rPr>
              <w:t>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RAZÃO SOCIAL DA EMPRESA)</w:t>
            </w:r>
          </w:p>
        </w:tc>
      </w:tr>
    </w:tbl>
    <w:p w:rsidR="00116FF7" w:rsidRPr="00D05805" w:rsidRDefault="00116FF7" w:rsidP="001342C5">
      <w:pPr>
        <w:pStyle w:val="Cabealho"/>
        <w:tabs>
          <w:tab w:val="clear" w:pos="4419"/>
          <w:tab w:val="clear" w:pos="8838"/>
        </w:tabs>
        <w:ind w:left="360"/>
        <w:jc w:val="both"/>
        <w:rPr>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.2</w:t>
      </w:r>
      <w:r w:rsidR="00116FF7" w:rsidRPr="00D05805">
        <w:rPr>
          <w:b/>
          <w:color w:val="000000" w:themeColor="text1"/>
          <w:sz w:val="24"/>
          <w:szCs w:val="24"/>
        </w:rPr>
        <w:t xml:space="preserve">- </w:t>
      </w:r>
      <w:r w:rsidR="00116FF7" w:rsidRPr="00D05805">
        <w:rPr>
          <w:bCs/>
          <w:color w:val="000000" w:themeColor="text1"/>
          <w:sz w:val="24"/>
          <w:szCs w:val="24"/>
        </w:rPr>
        <w:t>Na apresentação da proposta deverão ser observados os seguintes requisitos:</w:t>
      </w:r>
    </w:p>
    <w:p w:rsidR="00814812" w:rsidRDefault="00814812"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.3</w:t>
      </w:r>
      <w:r w:rsidR="00116FF7" w:rsidRPr="00D05805">
        <w:rPr>
          <w:b/>
          <w:color w:val="000000" w:themeColor="text1"/>
          <w:sz w:val="24"/>
          <w:szCs w:val="24"/>
        </w:rPr>
        <w:t>-</w:t>
      </w:r>
      <w:r w:rsidR="00116FF7" w:rsidRPr="00D0580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D05805" w:rsidRDefault="00116FF7" w:rsidP="001342C5">
      <w:pPr>
        <w:pStyle w:val="Cabealho"/>
        <w:tabs>
          <w:tab w:val="clear" w:pos="4419"/>
          <w:tab w:val="clear" w:pos="8838"/>
        </w:tabs>
        <w:ind w:left="142"/>
        <w:jc w:val="both"/>
        <w:rPr>
          <w:b/>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.4</w:t>
      </w:r>
      <w:r w:rsidR="00116FF7" w:rsidRPr="00D05805">
        <w:rPr>
          <w:b/>
          <w:color w:val="000000" w:themeColor="text1"/>
          <w:sz w:val="24"/>
          <w:szCs w:val="24"/>
        </w:rPr>
        <w:t xml:space="preserve">- </w:t>
      </w:r>
      <w:r w:rsidR="00116FF7" w:rsidRPr="00D05805">
        <w:rPr>
          <w:color w:val="000000" w:themeColor="text1"/>
          <w:sz w:val="24"/>
          <w:szCs w:val="24"/>
        </w:rPr>
        <w:t>Será considerada vencedora a licitante que oferecer a proposta de menor preço por item,</w:t>
      </w:r>
      <w:r w:rsidR="00116FF7" w:rsidRPr="00D05805">
        <w:rPr>
          <w:b/>
          <w:bCs/>
          <w:color w:val="000000" w:themeColor="text1"/>
          <w:sz w:val="24"/>
          <w:szCs w:val="24"/>
        </w:rPr>
        <w:t xml:space="preserve"> </w:t>
      </w:r>
      <w:r w:rsidR="00116FF7" w:rsidRPr="00D05805">
        <w:rPr>
          <w:bCs/>
          <w:color w:val="000000" w:themeColor="text1"/>
          <w:sz w:val="24"/>
          <w:szCs w:val="24"/>
        </w:rPr>
        <w:t>sob pena de desclassificação.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.5</w:t>
      </w:r>
      <w:r w:rsidR="00116FF7" w:rsidRPr="00D05805">
        <w:rPr>
          <w:b/>
          <w:color w:val="000000" w:themeColor="text1"/>
          <w:sz w:val="24"/>
          <w:szCs w:val="24"/>
        </w:rPr>
        <w:t xml:space="preserve">– </w:t>
      </w:r>
      <w:r w:rsidR="00116FF7" w:rsidRPr="00D05805">
        <w:rPr>
          <w:bCs/>
          <w:color w:val="000000" w:themeColor="text1"/>
          <w:sz w:val="24"/>
          <w:szCs w:val="24"/>
        </w:rPr>
        <w:t>O prazo de validade da Proposta será de um</w:t>
      </w:r>
      <w:r w:rsidR="00972386" w:rsidRPr="00D05805">
        <w:rPr>
          <w:bCs/>
          <w:color w:val="000000" w:themeColor="text1"/>
          <w:sz w:val="24"/>
          <w:szCs w:val="24"/>
        </w:rPr>
        <w:t xml:space="preserve"> </w:t>
      </w:r>
      <w:r w:rsidR="00116FF7" w:rsidRPr="00D05805">
        <w:rPr>
          <w:bCs/>
          <w:color w:val="000000" w:themeColor="text1"/>
          <w:sz w:val="24"/>
          <w:szCs w:val="24"/>
        </w:rPr>
        <w:t>(01) ano, contados da data da   abertura, independentemente de declaração expressa neste sentido.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D05805">
        <w:rPr>
          <w:bCs/>
          <w:color w:val="000000" w:themeColor="text1"/>
          <w:sz w:val="24"/>
          <w:szCs w:val="24"/>
        </w:rPr>
        <w:t>medicamentos</w:t>
      </w:r>
      <w:r w:rsidR="00116FF7" w:rsidRPr="00D05805">
        <w:rPr>
          <w:bCs/>
          <w:color w:val="000000" w:themeColor="text1"/>
          <w:sz w:val="24"/>
          <w:szCs w:val="24"/>
        </w:rPr>
        <w:t>.</w:t>
      </w:r>
    </w:p>
    <w:p w:rsidR="00A23731" w:rsidRPr="00D05805" w:rsidRDefault="00A23731" w:rsidP="001342C5">
      <w:pPr>
        <w:pStyle w:val="Cabealho"/>
        <w:tabs>
          <w:tab w:val="clear" w:pos="4419"/>
          <w:tab w:val="clear" w:pos="8838"/>
        </w:tabs>
        <w:ind w:left="142"/>
        <w:jc w:val="both"/>
        <w:rPr>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color w:val="000000" w:themeColor="text1"/>
          <w:sz w:val="24"/>
          <w:szCs w:val="24"/>
        </w:rPr>
        <w:t>11</w:t>
      </w:r>
      <w:r w:rsidR="00116FF7" w:rsidRPr="00D05805">
        <w:rPr>
          <w:color w:val="000000" w:themeColor="text1"/>
          <w:sz w:val="24"/>
          <w:szCs w:val="24"/>
        </w:rPr>
        <w:t xml:space="preserve">.7 </w:t>
      </w:r>
      <w:r w:rsidR="00116FF7" w:rsidRPr="00D05805">
        <w:rPr>
          <w:bCs/>
          <w:color w:val="000000" w:themeColor="text1"/>
          <w:sz w:val="24"/>
          <w:szCs w:val="24"/>
        </w:rPr>
        <w:t>-</w:t>
      </w:r>
      <w:r w:rsidR="00116FF7" w:rsidRPr="00D05805">
        <w:rPr>
          <w:b/>
          <w:color w:val="000000" w:themeColor="text1"/>
          <w:sz w:val="24"/>
          <w:szCs w:val="24"/>
        </w:rPr>
        <w:t xml:space="preserve"> </w:t>
      </w:r>
      <w:r w:rsidR="00116FF7" w:rsidRPr="00D05805">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.8</w:t>
      </w:r>
      <w:r w:rsidR="00116FF7" w:rsidRPr="00D05805">
        <w:rPr>
          <w:b/>
          <w:color w:val="000000" w:themeColor="text1"/>
          <w:sz w:val="24"/>
          <w:szCs w:val="24"/>
        </w:rPr>
        <w:t xml:space="preserve">- </w:t>
      </w:r>
      <w:r w:rsidR="00116FF7" w:rsidRPr="00D0580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D05805">
        <w:rPr>
          <w:bCs/>
          <w:color w:val="000000" w:themeColor="text1"/>
          <w:sz w:val="24"/>
          <w:szCs w:val="24"/>
        </w:rPr>
        <w:t>cujo conteúdo será dirimido pelo</w:t>
      </w:r>
      <w:r w:rsidR="00116FF7" w:rsidRPr="00D05805">
        <w:rPr>
          <w:bCs/>
          <w:color w:val="000000" w:themeColor="text1"/>
          <w:sz w:val="24"/>
          <w:szCs w:val="24"/>
        </w:rPr>
        <w:t xml:space="preserve"> Preg</w:t>
      </w:r>
      <w:r w:rsidR="00344AA1" w:rsidRPr="00D05805">
        <w:rPr>
          <w:bCs/>
          <w:color w:val="000000" w:themeColor="text1"/>
          <w:sz w:val="24"/>
          <w:szCs w:val="24"/>
        </w:rPr>
        <w:t>oeiro</w:t>
      </w:r>
      <w:r w:rsidR="00116FF7" w:rsidRPr="00D05805">
        <w:rPr>
          <w:bCs/>
          <w:color w:val="000000" w:themeColor="text1"/>
          <w:sz w:val="24"/>
          <w:szCs w:val="24"/>
        </w:rPr>
        <w:t>, podendo considerá-las ou não, conforme a importância.</w:t>
      </w:r>
    </w:p>
    <w:p w:rsidR="00116FF7" w:rsidRPr="00D05805" w:rsidRDefault="00116FF7"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42" w:hanging="284"/>
        <w:jc w:val="both"/>
        <w:rPr>
          <w:bCs/>
          <w:color w:val="000000" w:themeColor="text1"/>
          <w:sz w:val="24"/>
          <w:szCs w:val="24"/>
        </w:rPr>
      </w:pPr>
      <w:r w:rsidRPr="00D05805">
        <w:rPr>
          <w:bCs/>
          <w:color w:val="000000" w:themeColor="text1"/>
          <w:sz w:val="24"/>
          <w:szCs w:val="24"/>
        </w:rPr>
        <w:t xml:space="preserve">   </w:t>
      </w:r>
      <w:r w:rsidR="00EF2D3B" w:rsidRPr="00D05805">
        <w:rPr>
          <w:bCs/>
          <w:color w:val="000000" w:themeColor="text1"/>
          <w:sz w:val="24"/>
          <w:szCs w:val="24"/>
        </w:rPr>
        <w:t>11</w:t>
      </w:r>
      <w:r w:rsidRPr="00D05805">
        <w:rPr>
          <w:color w:val="000000" w:themeColor="text1"/>
          <w:sz w:val="24"/>
          <w:szCs w:val="24"/>
        </w:rPr>
        <w:t>.9</w:t>
      </w:r>
      <w:r w:rsidRPr="00D05805">
        <w:rPr>
          <w:bCs/>
          <w:color w:val="000000" w:themeColor="text1"/>
          <w:sz w:val="24"/>
          <w:szCs w:val="24"/>
        </w:rPr>
        <w:t>- Serão desclassificadas as Propostas elaboradas em desacordo com os termos deste edital.</w:t>
      </w:r>
    </w:p>
    <w:p w:rsidR="0047258F" w:rsidRPr="00D05805" w:rsidRDefault="0047258F" w:rsidP="001342C5">
      <w:pPr>
        <w:pStyle w:val="Cabealho"/>
        <w:tabs>
          <w:tab w:val="clear" w:pos="4419"/>
          <w:tab w:val="clear" w:pos="8838"/>
        </w:tabs>
        <w:ind w:left="142" w:hanging="284"/>
        <w:jc w:val="both"/>
        <w:rPr>
          <w:bCs/>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Cs/>
          <w:color w:val="000000" w:themeColor="text1"/>
          <w:sz w:val="24"/>
          <w:szCs w:val="24"/>
        </w:rPr>
        <w:t xml:space="preserve">11.10- </w:t>
      </w:r>
      <w:r w:rsidRPr="00D05805">
        <w:rPr>
          <w:color w:val="000000" w:themeColor="text1"/>
          <w:sz w:val="24"/>
          <w:szCs w:val="24"/>
        </w:rPr>
        <w:t>– Para efeito de julgamento da presente Licitação, a Comissão de Licitação se orientará pelos seguintes critérios:</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11.11</w:t>
      </w:r>
      <w:r w:rsidRPr="00D05805">
        <w:rPr>
          <w:color w:val="000000" w:themeColor="text1"/>
          <w:sz w:val="24"/>
          <w:szCs w:val="24"/>
        </w:rPr>
        <w:t xml:space="preserve"> – Não serão consideradas as propostas que não atenderem todos os critérios e as exigências estabelecidas no Edital e seus anexos; </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10.12</w:t>
      </w:r>
      <w:r w:rsidRPr="00D05805">
        <w:rPr>
          <w:color w:val="000000" w:themeColor="text1"/>
          <w:sz w:val="24"/>
          <w:szCs w:val="24"/>
        </w:rPr>
        <w:t xml:space="preserve"> – Será considerada vencedora a licitante que oferecer a proposta de </w:t>
      </w:r>
      <w:r w:rsidR="00344AA1" w:rsidRPr="00D05805">
        <w:rPr>
          <w:b/>
          <w:color w:val="000000" w:themeColor="text1"/>
          <w:sz w:val="24"/>
          <w:szCs w:val="24"/>
        </w:rPr>
        <w:t>MENOR PREÇO UNITÁRIO</w:t>
      </w:r>
      <w:r w:rsidRPr="00D05805">
        <w:rPr>
          <w:color w:val="000000" w:themeColor="text1"/>
          <w:sz w:val="24"/>
          <w:szCs w:val="24"/>
        </w:rPr>
        <w:t>;</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i/>
          <w:color w:val="000000" w:themeColor="text1"/>
          <w:sz w:val="24"/>
          <w:szCs w:val="24"/>
        </w:rPr>
      </w:pPr>
      <w:r w:rsidRPr="00D05805">
        <w:rPr>
          <w:b/>
          <w:color w:val="000000" w:themeColor="text1"/>
          <w:sz w:val="24"/>
          <w:szCs w:val="24"/>
        </w:rPr>
        <w:t>10.12.1</w:t>
      </w:r>
      <w:r w:rsidRPr="00D05805">
        <w:rPr>
          <w:color w:val="000000" w:themeColor="text1"/>
          <w:sz w:val="24"/>
          <w:szCs w:val="24"/>
        </w:rPr>
        <w:t xml:space="preserve"> – Serão desclassificadas as propostas que não atenderem às exigências do presente edital, que apresentarem </w:t>
      </w:r>
      <w:r w:rsidR="00344AA1" w:rsidRPr="00D05805">
        <w:rPr>
          <w:color w:val="000000" w:themeColor="text1"/>
          <w:sz w:val="24"/>
          <w:szCs w:val="24"/>
        </w:rPr>
        <w:t>preços superiores</w:t>
      </w:r>
      <w:r w:rsidRPr="00D05805">
        <w:rPr>
          <w:color w:val="000000" w:themeColor="text1"/>
          <w:sz w:val="24"/>
          <w:szCs w:val="24"/>
        </w:rPr>
        <w:t xml:space="preserve"> </w:t>
      </w:r>
      <w:r w:rsidRPr="00D05805">
        <w:rPr>
          <w:i/>
          <w:color w:val="000000" w:themeColor="text1"/>
          <w:sz w:val="24"/>
          <w:szCs w:val="24"/>
        </w:rPr>
        <w:t>ao estimado pela administração.</w:t>
      </w:r>
    </w:p>
    <w:p w:rsidR="00E4762A" w:rsidRPr="00D05805" w:rsidRDefault="00E4762A" w:rsidP="001342C5">
      <w:pPr>
        <w:pStyle w:val="Cabealho"/>
        <w:tabs>
          <w:tab w:val="clear" w:pos="4419"/>
          <w:tab w:val="clear" w:pos="8838"/>
        </w:tabs>
        <w:ind w:left="142"/>
        <w:jc w:val="both"/>
        <w:rPr>
          <w:bCs/>
          <w:color w:val="000000" w:themeColor="text1"/>
          <w:sz w:val="24"/>
          <w:szCs w:val="24"/>
        </w:rPr>
      </w:pPr>
    </w:p>
    <w:p w:rsidR="00116FF7" w:rsidRPr="00D05805" w:rsidRDefault="00116FF7" w:rsidP="00814812">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lastRenderedPageBreak/>
        <w:t xml:space="preserve">  </w:t>
      </w:r>
      <w:r w:rsidRPr="00D05805">
        <w:rPr>
          <w:b/>
          <w:color w:val="000000" w:themeColor="text1"/>
          <w:sz w:val="24"/>
          <w:szCs w:val="24"/>
        </w:rPr>
        <w:t xml:space="preserve">  </w:t>
      </w:r>
      <w:r w:rsidR="00EF2D3B" w:rsidRPr="00D05805">
        <w:rPr>
          <w:b/>
          <w:color w:val="000000" w:themeColor="text1"/>
          <w:sz w:val="24"/>
          <w:szCs w:val="24"/>
        </w:rPr>
        <w:t>12</w:t>
      </w:r>
      <w:r w:rsidRPr="00D05805">
        <w:rPr>
          <w:b/>
          <w:color w:val="000000" w:themeColor="text1"/>
          <w:sz w:val="24"/>
          <w:szCs w:val="24"/>
        </w:rPr>
        <w:t>- HABILITAÇÃO</w:t>
      </w:r>
    </w:p>
    <w:p w:rsidR="00116FF7" w:rsidRPr="00D05805" w:rsidRDefault="00116FF7" w:rsidP="001342C5">
      <w:pPr>
        <w:pStyle w:val="Cabealho"/>
        <w:tabs>
          <w:tab w:val="clear" w:pos="4419"/>
          <w:tab w:val="clear" w:pos="8838"/>
        </w:tabs>
        <w:ind w:left="180"/>
        <w:jc w:val="both"/>
        <w:rPr>
          <w:color w:val="000000" w:themeColor="text1"/>
          <w:sz w:val="24"/>
          <w:szCs w:val="24"/>
        </w:rPr>
      </w:pPr>
      <w:r w:rsidRPr="00D05805">
        <w:rPr>
          <w:b/>
          <w:color w:val="000000" w:themeColor="text1"/>
          <w:sz w:val="24"/>
          <w:szCs w:val="24"/>
        </w:rPr>
        <w:t xml:space="preserve"> </w:t>
      </w:r>
    </w:p>
    <w:p w:rsidR="00116FF7" w:rsidRPr="00D05805" w:rsidRDefault="00EF2D3B"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12</w:t>
      </w:r>
      <w:r w:rsidR="00116FF7" w:rsidRPr="00D05805">
        <w:rPr>
          <w:b/>
          <w:color w:val="000000" w:themeColor="text1"/>
          <w:sz w:val="24"/>
          <w:szCs w:val="24"/>
        </w:rPr>
        <w:t xml:space="preserve">.1 – </w:t>
      </w:r>
      <w:r w:rsidR="00116FF7" w:rsidRPr="00D05805">
        <w:rPr>
          <w:bCs/>
          <w:color w:val="000000" w:themeColor="text1"/>
          <w:sz w:val="24"/>
          <w:szCs w:val="24"/>
        </w:rPr>
        <w:t xml:space="preserve">O envelope contendo a documentação de </w:t>
      </w:r>
      <w:r w:rsidR="00116FF7" w:rsidRPr="00D05805">
        <w:rPr>
          <w:b/>
          <w:color w:val="000000" w:themeColor="text1"/>
          <w:sz w:val="24"/>
          <w:szCs w:val="24"/>
        </w:rPr>
        <w:t xml:space="preserve">HABILITAÇÃO </w:t>
      </w:r>
      <w:r w:rsidR="00116FF7" w:rsidRPr="00D05805">
        <w:rPr>
          <w:bCs/>
          <w:color w:val="000000" w:themeColor="text1"/>
          <w:sz w:val="24"/>
          <w:szCs w:val="24"/>
        </w:rPr>
        <w:t>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D05805">
        <w:tc>
          <w:tcPr>
            <w:tcW w:w="6379" w:type="dxa"/>
          </w:tcPr>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    </w:t>
            </w:r>
            <w:r w:rsidR="00F352CD" w:rsidRPr="00D05805">
              <w:rPr>
                <w:b/>
                <w:color w:val="000000" w:themeColor="text1"/>
                <w:sz w:val="24"/>
                <w:szCs w:val="24"/>
              </w:rPr>
              <w:t>MUNICIPAL DE BOM</w:t>
            </w:r>
            <w:r w:rsidRPr="00D05805">
              <w:rPr>
                <w:b/>
                <w:color w:val="000000" w:themeColor="text1"/>
                <w:sz w:val="24"/>
                <w:szCs w:val="24"/>
              </w:rPr>
              <w:t xml:space="preserve">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002 – HABILITAÇÃO</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C338F6">
              <w:rPr>
                <w:b/>
                <w:color w:val="000000" w:themeColor="text1"/>
                <w:sz w:val="24"/>
                <w:szCs w:val="24"/>
              </w:rPr>
              <w:t>108</w:t>
            </w:r>
            <w:r w:rsidR="001518B9" w:rsidRPr="00D05805">
              <w:rPr>
                <w:b/>
                <w:color w:val="000000" w:themeColor="text1"/>
                <w:sz w:val="24"/>
                <w:szCs w:val="24"/>
              </w:rPr>
              <w:t>/17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(RAZÃO SOCIAL DA EMPRESA)</w:t>
            </w:r>
          </w:p>
        </w:tc>
      </w:tr>
    </w:tbl>
    <w:p w:rsidR="00814812" w:rsidRDefault="00814812" w:rsidP="001342C5">
      <w:pPr>
        <w:autoSpaceDE w:val="0"/>
        <w:autoSpaceDN w:val="0"/>
        <w:adjustRightInd w:val="0"/>
        <w:jc w:val="both"/>
        <w:rPr>
          <w:b/>
          <w:bCs/>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12.2 - </w:t>
      </w:r>
      <w:r w:rsidRPr="00D05805">
        <w:rPr>
          <w:b/>
          <w:color w:val="000000" w:themeColor="text1"/>
          <w:sz w:val="24"/>
          <w:szCs w:val="24"/>
        </w:rPr>
        <w:t>HABILITAÇÃO JURÍDICA:</w:t>
      </w: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12.2.1</w:t>
      </w:r>
      <w:r w:rsidRPr="00D05805">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12.2.2</w:t>
      </w:r>
      <w:r w:rsidRPr="00D0580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12.2.3</w:t>
      </w:r>
      <w:r w:rsidRPr="00D05805">
        <w:rPr>
          <w:color w:val="000000" w:themeColor="text1"/>
          <w:sz w:val="24"/>
          <w:szCs w:val="24"/>
        </w:rPr>
        <w:t xml:space="preserve"> – Cédula de identidade dos sócios e/ou Diretores;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12.2.4</w:t>
      </w:r>
      <w:r w:rsidRPr="00D05805">
        <w:rPr>
          <w:color w:val="000000" w:themeColor="text1"/>
          <w:sz w:val="24"/>
          <w:szCs w:val="24"/>
        </w:rPr>
        <w:t xml:space="preserve"> - Para empresa individual: registro comercial.</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12.2.5</w:t>
      </w:r>
      <w:r w:rsidRPr="00D05805">
        <w:rPr>
          <w:color w:val="000000" w:themeColor="text1"/>
          <w:sz w:val="24"/>
          <w:szCs w:val="24"/>
        </w:rPr>
        <w:t xml:space="preserve"> - Declaração de Idoneidade (conforme o anexo I</w:t>
      </w:r>
      <w:r w:rsidR="009C3034" w:rsidRPr="00D05805">
        <w:rPr>
          <w:color w:val="000000" w:themeColor="text1"/>
          <w:sz w:val="24"/>
          <w:szCs w:val="24"/>
        </w:rPr>
        <w:t>X</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12.2.6</w:t>
      </w:r>
      <w:r w:rsidRPr="00D05805">
        <w:rPr>
          <w:color w:val="000000" w:themeColor="text1"/>
          <w:sz w:val="24"/>
          <w:szCs w:val="24"/>
        </w:rPr>
        <w:t xml:space="preserve"> - Declaração de Cumprir o Art. 7°, XXXIII ,da C.F. (conforme o anexo </w:t>
      </w:r>
      <w:r w:rsidR="009C3034" w:rsidRPr="00D05805">
        <w:rPr>
          <w:color w:val="000000" w:themeColor="text1"/>
          <w:sz w:val="24"/>
          <w:szCs w:val="24"/>
        </w:rPr>
        <w:t>VI</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12.2.7</w:t>
      </w:r>
      <w:r w:rsidRPr="00D0580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12.3 - </w:t>
      </w:r>
      <w:r w:rsidRPr="00D05805">
        <w:rPr>
          <w:b/>
          <w:color w:val="000000" w:themeColor="text1"/>
          <w:sz w:val="24"/>
          <w:szCs w:val="24"/>
        </w:rPr>
        <w:t>DOCUMENTAÇÃO RELATIVA À REGULARIDADE FISCAL</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12.3.1</w:t>
      </w:r>
      <w:r w:rsidRPr="00D05805">
        <w:rPr>
          <w:color w:val="000000" w:themeColor="text1"/>
          <w:sz w:val="24"/>
          <w:szCs w:val="24"/>
        </w:rPr>
        <w:t xml:space="preserve"> - </w:t>
      </w:r>
      <w:r w:rsidRPr="00D0580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color w:val="000000" w:themeColor="text1"/>
          <w:sz w:val="24"/>
          <w:szCs w:val="24"/>
        </w:rPr>
        <w:t xml:space="preserve">; </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lang w:val="es-ES_tradnl"/>
        </w:rPr>
      </w:pPr>
      <w:r w:rsidRPr="00D05805">
        <w:rPr>
          <w:b/>
          <w:color w:val="000000" w:themeColor="text1"/>
          <w:sz w:val="24"/>
          <w:szCs w:val="24"/>
          <w:lang w:val="es-ES_tradnl"/>
        </w:rPr>
        <w:t>12.3.2</w:t>
      </w:r>
      <w:r w:rsidRPr="00D05805">
        <w:rPr>
          <w:color w:val="000000" w:themeColor="text1"/>
          <w:sz w:val="24"/>
          <w:szCs w:val="24"/>
          <w:lang w:val="es-ES_tradnl"/>
        </w:rPr>
        <w:t xml:space="preserve"> - Comprovante de Inscrição no Cadastro Geral de Contribuintes - CNPJ;</w:t>
      </w:r>
    </w:p>
    <w:p w:rsidR="00826DF9" w:rsidRPr="00D05805" w:rsidRDefault="00826DF9" w:rsidP="001342C5">
      <w:pPr>
        <w:ind w:right="-162"/>
        <w:jc w:val="both"/>
        <w:rPr>
          <w:color w:val="000000" w:themeColor="text1"/>
          <w:sz w:val="24"/>
          <w:szCs w:val="24"/>
          <w:lang w:val="es-ES_tradnl"/>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12.3.3</w:t>
      </w:r>
      <w:r w:rsidRPr="00D05805">
        <w:rPr>
          <w:color w:val="000000" w:themeColor="text1"/>
          <w:sz w:val="24"/>
          <w:szCs w:val="24"/>
        </w:rPr>
        <w:t xml:space="preserve"> - Certidão de Regularidade com a Previdência Social (INSS);</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12.3.4</w:t>
      </w:r>
      <w:r w:rsidRPr="00D05805">
        <w:rPr>
          <w:color w:val="000000" w:themeColor="text1"/>
          <w:sz w:val="24"/>
          <w:szCs w:val="24"/>
        </w:rPr>
        <w:t xml:space="preserve"> - Certidão de Regularidade com o FGTS emitida pela Caixa Econômica Federal;</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12.3.5</w:t>
      </w:r>
      <w:r w:rsidRPr="00D05805">
        <w:rPr>
          <w:color w:val="000000" w:themeColor="text1"/>
          <w:sz w:val="24"/>
          <w:szCs w:val="24"/>
        </w:rPr>
        <w:t xml:space="preserve"> - Certidão Conjunta de Débitos Relativos a Tributos Federais e Dívida Ativa da União;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12.3.6</w:t>
      </w:r>
      <w:r w:rsidRPr="00D05805">
        <w:rPr>
          <w:color w:val="000000" w:themeColor="text1"/>
          <w:sz w:val="24"/>
          <w:szCs w:val="24"/>
        </w:rPr>
        <w:t xml:space="preserve"> - Certidão de Regularidade para com a Fazenda Estadual, por meio de Certidão Negativa de Débito em relação a tributos estaduais (ICMS);</w:t>
      </w:r>
    </w:p>
    <w:p w:rsidR="004C0486" w:rsidRPr="00D05805" w:rsidRDefault="004C0486" w:rsidP="004C0486">
      <w:pPr>
        <w:ind w:right="-162"/>
        <w:jc w:val="both"/>
        <w:rPr>
          <w:color w:val="000000" w:themeColor="text1"/>
          <w:sz w:val="24"/>
          <w:szCs w:val="24"/>
        </w:rPr>
      </w:pPr>
      <w:r w:rsidRPr="00D05805">
        <w:rPr>
          <w:b/>
          <w:color w:val="000000" w:themeColor="text1"/>
          <w:sz w:val="24"/>
          <w:szCs w:val="24"/>
        </w:rPr>
        <w:lastRenderedPageBreak/>
        <w:t>12.3.6.1</w:t>
      </w:r>
      <w:r w:rsidRPr="00D05805">
        <w:rPr>
          <w:color w:val="000000" w:themeColor="text1"/>
          <w:sz w:val="24"/>
          <w:szCs w:val="24"/>
        </w:rPr>
        <w:t>- Certidão emitida pela Procuradoria Geral do Estado, caso tenha sede no Estado do Rio de Janeiro.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12.3.7</w:t>
      </w:r>
      <w:r w:rsidRPr="00D05805">
        <w:rPr>
          <w:color w:val="000000" w:themeColor="text1"/>
          <w:sz w:val="24"/>
          <w:szCs w:val="24"/>
        </w:rPr>
        <w:t xml:space="preserve"> - Certidão de regularidade para com a Fazenda Municipal, da sede da licitante.</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12.3.8</w:t>
      </w:r>
      <w:r w:rsidRPr="00D0580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D05805" w:rsidRDefault="00826DF9" w:rsidP="001342C5">
      <w:pPr>
        <w:ind w:right="-162"/>
        <w:jc w:val="both"/>
        <w:rPr>
          <w:color w:val="000000" w:themeColor="text1"/>
          <w:sz w:val="24"/>
          <w:szCs w:val="24"/>
        </w:rPr>
      </w:pPr>
    </w:p>
    <w:p w:rsidR="00826DF9" w:rsidRPr="00D05805" w:rsidRDefault="00826DF9" w:rsidP="001342C5">
      <w:pPr>
        <w:pStyle w:val="Default"/>
        <w:jc w:val="both"/>
        <w:rPr>
          <w:b/>
          <w:bCs/>
          <w:color w:val="000000" w:themeColor="text1"/>
          <w:u w:val="single"/>
        </w:rPr>
      </w:pPr>
      <w:r w:rsidRPr="00D05805">
        <w:rPr>
          <w:b/>
          <w:bCs/>
          <w:color w:val="000000" w:themeColor="text1"/>
        </w:rPr>
        <w:t>12.3.9 - Microempresas e empresas de pequeno porte</w:t>
      </w:r>
      <w:r w:rsidRPr="00D05805">
        <w:rPr>
          <w:b/>
          <w:bCs/>
          <w:color w:val="000000" w:themeColor="text1"/>
          <w:u w:val="single"/>
        </w:rPr>
        <w:t xml:space="preserve">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12.3.9.1</w:t>
      </w:r>
      <w:r w:rsidRPr="00D0580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D05805" w:rsidRDefault="00826DF9" w:rsidP="001342C5">
      <w:pPr>
        <w:pStyle w:val="Default"/>
        <w:jc w:val="both"/>
        <w:rPr>
          <w:b/>
          <w:color w:val="000000" w:themeColor="text1"/>
        </w:rPr>
      </w:pPr>
    </w:p>
    <w:p w:rsidR="00826DF9" w:rsidRPr="00D05805" w:rsidRDefault="00826DF9" w:rsidP="001342C5">
      <w:pPr>
        <w:pStyle w:val="Default"/>
        <w:jc w:val="both"/>
        <w:rPr>
          <w:color w:val="000000" w:themeColor="text1"/>
        </w:rPr>
      </w:pPr>
      <w:r w:rsidRPr="00D05805">
        <w:rPr>
          <w:b/>
          <w:color w:val="000000" w:themeColor="text1"/>
        </w:rPr>
        <w:t>12.3.9.2</w:t>
      </w:r>
      <w:r w:rsidRPr="00D05805">
        <w:rPr>
          <w:color w:val="000000" w:themeColor="text1"/>
        </w:rPr>
        <w:t xml:space="preserve"> - Havendo alguma restrição na comprovação da regularidade fiscal exigida neste edital, será assegurado à microempresa ou empresa de pequeno porte adjudicatária deste certame o prazo de </w:t>
      </w:r>
      <w:r w:rsidR="00FA752C">
        <w:rPr>
          <w:color w:val="000000" w:themeColor="text1"/>
        </w:rPr>
        <w:t>5</w:t>
      </w:r>
      <w:r w:rsidRPr="00D05805">
        <w:rPr>
          <w:color w:val="000000" w:themeColor="text1"/>
        </w:rPr>
        <w:t xml:space="preserve"> (</w:t>
      </w:r>
      <w:r w:rsidR="00FA752C">
        <w:rPr>
          <w:color w:val="000000" w:themeColor="text1"/>
        </w:rPr>
        <w:t>cinco</w:t>
      </w:r>
      <w:r w:rsidRPr="00D05805">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12.3.9.3</w:t>
      </w:r>
      <w:r w:rsidRPr="00D0580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12.4 - QUALIFICAÇÃO ECONÔMICO-FINANCEIRA</w:t>
      </w:r>
      <w:r w:rsidRPr="00D05805">
        <w:rPr>
          <w:color w:val="000000" w:themeColor="text1"/>
          <w:sz w:val="24"/>
          <w:szCs w:val="24"/>
        </w:rPr>
        <w:t>:</w:t>
      </w:r>
    </w:p>
    <w:p w:rsidR="00826DF9" w:rsidRPr="00D05805" w:rsidRDefault="00826DF9" w:rsidP="001342C5">
      <w:pPr>
        <w:autoSpaceDE w:val="0"/>
        <w:autoSpaceDN w:val="0"/>
        <w:adjustRightInd w:val="0"/>
        <w:ind w:firstLine="1134"/>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12.4.1</w:t>
      </w:r>
      <w:r w:rsidRPr="00D05805">
        <w:rPr>
          <w:color w:val="000000" w:themeColor="text1"/>
          <w:sz w:val="24"/>
          <w:szCs w:val="24"/>
        </w:rPr>
        <w:t xml:space="preserve"> - Certidão Negativa de Falência e Concordata. Expedida há menos de 90 (noventa) dias, da data da realização da licitação;</w:t>
      </w:r>
    </w:p>
    <w:p w:rsidR="00826DF9" w:rsidRPr="00D05805" w:rsidRDefault="00826DF9" w:rsidP="001342C5">
      <w:pPr>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12.4.1.1</w:t>
      </w:r>
      <w:r w:rsidRPr="00D0580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12.4.1.2</w:t>
      </w:r>
      <w:r w:rsidRPr="00D0580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D05805" w:rsidRDefault="00826DF9" w:rsidP="001342C5">
      <w:pPr>
        <w:ind w:right="-162"/>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12.5 - </w:t>
      </w:r>
      <w:r w:rsidRPr="00D05805">
        <w:rPr>
          <w:color w:val="000000" w:themeColor="text1"/>
          <w:sz w:val="24"/>
          <w:szCs w:val="24"/>
        </w:rPr>
        <w:t>As cópias dos documentos deverão ser autenticadas em cartório e/ou apresentados os originais para que suas cópias sejam autenticadas pelo Pregoeiro.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12.6 - </w:t>
      </w:r>
      <w:r w:rsidRPr="00D05805">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D05805" w:rsidRDefault="00A60063" w:rsidP="001342C5">
      <w:pPr>
        <w:autoSpaceDE w:val="0"/>
        <w:autoSpaceDN w:val="0"/>
        <w:adjustRightInd w:val="0"/>
        <w:jc w:val="both"/>
        <w:rPr>
          <w:color w:val="000000" w:themeColor="text1"/>
          <w:sz w:val="24"/>
          <w:szCs w:val="24"/>
        </w:rPr>
      </w:pPr>
    </w:p>
    <w:p w:rsidR="00A60063" w:rsidRPr="00D05805" w:rsidRDefault="00A60063" w:rsidP="001342C5">
      <w:pPr>
        <w:autoSpaceDE w:val="0"/>
        <w:autoSpaceDN w:val="0"/>
        <w:adjustRightInd w:val="0"/>
        <w:jc w:val="both"/>
        <w:rPr>
          <w:b/>
          <w:color w:val="000000" w:themeColor="text1"/>
          <w:sz w:val="24"/>
          <w:szCs w:val="24"/>
        </w:rPr>
      </w:pPr>
      <w:r w:rsidRPr="00D05805">
        <w:rPr>
          <w:b/>
          <w:color w:val="000000" w:themeColor="text1"/>
          <w:sz w:val="24"/>
          <w:szCs w:val="24"/>
        </w:rPr>
        <w:lastRenderedPageBreak/>
        <w:t>12.7 – QUALIFICAÇÃO TÉCNICA</w:t>
      </w:r>
    </w:p>
    <w:p w:rsidR="00A60063" w:rsidRPr="00D05805" w:rsidRDefault="00A60063" w:rsidP="001342C5">
      <w:pPr>
        <w:autoSpaceDE w:val="0"/>
        <w:autoSpaceDN w:val="0"/>
        <w:adjustRightInd w:val="0"/>
        <w:jc w:val="both"/>
        <w:rPr>
          <w:color w:val="000000" w:themeColor="text1"/>
          <w:sz w:val="24"/>
          <w:szCs w:val="24"/>
        </w:rPr>
      </w:pPr>
    </w:p>
    <w:p w:rsidR="00814812" w:rsidRPr="00CE090B" w:rsidRDefault="00814812" w:rsidP="00814812">
      <w:pPr>
        <w:pStyle w:val="Default"/>
        <w:spacing w:after="160"/>
        <w:jc w:val="both"/>
        <w:rPr>
          <w:bCs/>
        </w:rPr>
      </w:pPr>
      <w:r w:rsidRPr="00D05805">
        <w:rPr>
          <w:szCs w:val="22"/>
        </w:rPr>
        <w:t>12.7.1</w:t>
      </w:r>
      <w:r w:rsidRPr="00D05805">
        <w:rPr>
          <w:szCs w:val="22"/>
          <w:lang w:eastAsia="en-US"/>
        </w:rPr>
        <w:t xml:space="preserve"> </w:t>
      </w:r>
      <w:r w:rsidRPr="00CE090B">
        <w:t xml:space="preserve">– </w:t>
      </w:r>
      <w:r w:rsidRPr="00CE090B">
        <w:rPr>
          <w:bCs/>
        </w:rPr>
        <w:t>Licença de funcionamento conferido pelo órgão Sanitário Estadual ou Municipal dentro do prazo de validade.</w:t>
      </w: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Pr="00CE090B">
        <w:rPr>
          <w:bCs/>
          <w:sz w:val="24"/>
          <w:szCs w:val="24"/>
        </w:rPr>
        <w:t>2 – Autorização de funcionamento expedida pela ANVISA com publicação no D.O.U (Diário Oficial da União).</w:t>
      </w: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0042444B">
        <w:rPr>
          <w:bCs/>
          <w:sz w:val="24"/>
          <w:szCs w:val="24"/>
        </w:rPr>
        <w:t>3</w:t>
      </w:r>
      <w:r w:rsidRPr="00CE090B">
        <w:rPr>
          <w:bCs/>
          <w:sz w:val="24"/>
          <w:szCs w:val="24"/>
        </w:rPr>
        <w:t xml:space="preserve"> – </w:t>
      </w:r>
      <w:r w:rsidRPr="00CE090B">
        <w:rPr>
          <w:rFonts w:eastAsia="Calibri"/>
          <w:bCs/>
          <w:color w:val="000000"/>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1B60F8" w:rsidRDefault="001B60F8" w:rsidP="001B60F8">
      <w:pPr>
        <w:jc w:val="both"/>
        <w:rPr>
          <w:sz w:val="24"/>
          <w:szCs w:val="24"/>
        </w:rPr>
      </w:pPr>
    </w:p>
    <w:p w:rsidR="00826DF9" w:rsidRPr="00D05805" w:rsidRDefault="00826DF9" w:rsidP="001B60F8">
      <w:pPr>
        <w:spacing w:before="160" w:after="120" w:line="360" w:lineRule="auto"/>
        <w:jc w:val="both"/>
        <w:rPr>
          <w:b/>
          <w:color w:val="000000" w:themeColor="text1"/>
          <w:sz w:val="24"/>
          <w:szCs w:val="24"/>
        </w:rPr>
      </w:pPr>
      <w:r w:rsidRPr="00D05805">
        <w:rPr>
          <w:b/>
          <w:color w:val="000000" w:themeColor="text1"/>
          <w:sz w:val="24"/>
          <w:szCs w:val="24"/>
        </w:rPr>
        <w:t>12</w:t>
      </w:r>
      <w:r w:rsidR="00A60063" w:rsidRPr="00D05805">
        <w:rPr>
          <w:b/>
          <w:color w:val="000000" w:themeColor="text1"/>
          <w:sz w:val="24"/>
          <w:szCs w:val="24"/>
        </w:rPr>
        <w:t>.8</w:t>
      </w:r>
      <w:r w:rsidRPr="00D05805">
        <w:rPr>
          <w:b/>
          <w:color w:val="000000" w:themeColor="text1"/>
          <w:sz w:val="24"/>
          <w:szCs w:val="24"/>
        </w:rPr>
        <w:t xml:space="preserve"> – DAS MICROEMPRESAS OU EMPRESA DE PEQUENO PORTE</w:t>
      </w:r>
    </w:p>
    <w:p w:rsidR="00826DF9"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.1</w:t>
      </w:r>
      <w:r w:rsidRPr="00D0580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r w:rsidR="001D1E10">
        <w:rPr>
          <w:color w:val="000000" w:themeColor="text1"/>
        </w:rPr>
        <w:t>.</w:t>
      </w:r>
    </w:p>
    <w:p w:rsidR="001D1E10" w:rsidRPr="00D05805" w:rsidRDefault="001D1E10" w:rsidP="001342C5">
      <w:pPr>
        <w:pStyle w:val="Default"/>
        <w:jc w:val="both"/>
        <w:rPr>
          <w:color w:val="000000" w:themeColor="text1"/>
        </w:rPr>
      </w:pPr>
    </w:p>
    <w:p w:rsidR="00826DF9" w:rsidRDefault="00826DF9" w:rsidP="001342C5">
      <w:pPr>
        <w:pStyle w:val="Default"/>
        <w:jc w:val="both"/>
        <w:rPr>
          <w:color w:val="000000" w:themeColor="text1"/>
        </w:rPr>
      </w:pPr>
      <w:r w:rsidRPr="00D05805">
        <w:rPr>
          <w:color w:val="000000" w:themeColor="text1"/>
        </w:rPr>
        <w:t xml:space="preserve"> </w:t>
      </w:r>
    </w:p>
    <w:p w:rsidR="00814812" w:rsidRPr="00CB1BD9" w:rsidRDefault="00814812" w:rsidP="00814812">
      <w:pPr>
        <w:jc w:val="both"/>
        <w:rPr>
          <w:bCs/>
          <w:color w:val="000000" w:themeColor="text1"/>
          <w:sz w:val="24"/>
          <w:szCs w:val="24"/>
        </w:rPr>
      </w:pPr>
      <w:r>
        <w:rPr>
          <w:b/>
          <w:color w:val="000000" w:themeColor="text1"/>
          <w:sz w:val="24"/>
          <w:szCs w:val="24"/>
        </w:rPr>
        <w:t>12</w:t>
      </w:r>
      <w:r w:rsidRPr="00CB1BD9">
        <w:rPr>
          <w:b/>
          <w:color w:val="000000" w:themeColor="text1"/>
          <w:sz w:val="24"/>
          <w:szCs w:val="24"/>
        </w:rPr>
        <w:t>.8.2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w:t>
      </w:r>
      <w:r>
        <w:rPr>
          <w:b/>
          <w:bCs/>
          <w:color w:val="000000" w:themeColor="text1"/>
          <w:sz w:val="24"/>
          <w:szCs w:val="24"/>
        </w:rPr>
        <w:t>I</w:t>
      </w:r>
      <w:r w:rsidRPr="00CB1BD9">
        <w:rPr>
          <w:b/>
          <w:bCs/>
          <w:color w:val="000000" w:themeColor="text1"/>
          <w:sz w:val="24"/>
          <w:szCs w:val="24"/>
        </w:rPr>
        <w:t>I</w:t>
      </w:r>
      <w:r w:rsidRPr="00CB1BD9">
        <w:rPr>
          <w:color w:val="000000" w:themeColor="text1"/>
          <w:sz w:val="24"/>
          <w:szCs w:val="24"/>
        </w:rPr>
        <w:t>)</w:t>
      </w:r>
      <w:r w:rsidRPr="00CB1BD9">
        <w:rPr>
          <w:bCs/>
          <w:color w:val="000000" w:themeColor="text1"/>
          <w:sz w:val="24"/>
          <w:szCs w:val="24"/>
        </w:rPr>
        <w:t>.</w:t>
      </w:r>
    </w:p>
    <w:p w:rsidR="00814812" w:rsidRDefault="00814812" w:rsidP="001342C5">
      <w:pPr>
        <w:pStyle w:val="Default"/>
        <w:jc w:val="both"/>
        <w:rPr>
          <w:color w:val="000000" w:themeColor="text1"/>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12.8</w:t>
      </w:r>
      <w:r w:rsidR="00A60063" w:rsidRPr="00D05805">
        <w:rPr>
          <w:b/>
          <w:bCs/>
          <w:color w:val="000000" w:themeColor="text1"/>
          <w:sz w:val="24"/>
          <w:szCs w:val="24"/>
        </w:rPr>
        <w:t>.3</w:t>
      </w:r>
      <w:r w:rsidRPr="00D05805">
        <w:rPr>
          <w:b/>
          <w:bCs/>
          <w:color w:val="000000" w:themeColor="text1"/>
          <w:sz w:val="24"/>
          <w:szCs w:val="24"/>
        </w:rPr>
        <w:t xml:space="preserve"> - </w:t>
      </w:r>
      <w:r w:rsidRPr="00D05805">
        <w:rPr>
          <w:color w:val="000000" w:themeColor="text1"/>
          <w:sz w:val="24"/>
          <w:szCs w:val="24"/>
        </w:rPr>
        <w:t xml:space="preserve">A microempresa e a empresa de pequeno porte, que atender aos requisitos exigidos pela LC 123/06, que possuir restrição em qualquer dos documentos de </w:t>
      </w:r>
      <w:r w:rsidRPr="00D05805">
        <w:rPr>
          <w:b/>
          <w:color w:val="000000" w:themeColor="text1"/>
          <w:sz w:val="24"/>
          <w:szCs w:val="24"/>
        </w:rPr>
        <w:t>r</w:t>
      </w:r>
      <w:r w:rsidRPr="00D05805">
        <w:rPr>
          <w:b/>
          <w:bCs/>
          <w:color w:val="000000" w:themeColor="text1"/>
          <w:sz w:val="24"/>
          <w:szCs w:val="24"/>
        </w:rPr>
        <w:t>egularidade fiscal</w:t>
      </w:r>
      <w:r w:rsidRPr="00D05805">
        <w:rPr>
          <w:color w:val="000000" w:themeColor="text1"/>
          <w:sz w:val="24"/>
          <w:szCs w:val="24"/>
        </w:rPr>
        <w:t xml:space="preserve">, previstos no item </w:t>
      </w:r>
      <w:r w:rsidR="00A60063" w:rsidRPr="00D05805">
        <w:rPr>
          <w:color w:val="000000" w:themeColor="text1"/>
          <w:sz w:val="24"/>
          <w:szCs w:val="24"/>
        </w:rPr>
        <w:t>12</w:t>
      </w:r>
      <w:r w:rsidRPr="00D05805">
        <w:rPr>
          <w:color w:val="000000" w:themeColor="text1"/>
          <w:sz w:val="24"/>
          <w:szCs w:val="24"/>
        </w:rPr>
        <w:t xml:space="preserve">.3. deste edital, terá sua habilitação condicionada à apresentação de nova documentação, que comprove a sua regularidade em </w:t>
      </w:r>
      <w:r w:rsidR="006E5DFD" w:rsidRPr="00D05805">
        <w:rPr>
          <w:color w:val="000000" w:themeColor="text1"/>
          <w:sz w:val="24"/>
          <w:szCs w:val="24"/>
        </w:rPr>
        <w:t>cinco</w:t>
      </w:r>
      <w:r w:rsidRPr="00D05805">
        <w:rPr>
          <w:color w:val="000000" w:themeColor="text1"/>
          <w:sz w:val="24"/>
          <w:szCs w:val="24"/>
        </w:rPr>
        <w:t xml:space="preserve"> dias úteis, a contar da data em que for declarada como vencedora do certame.</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.8.4</w:t>
      </w:r>
      <w:r w:rsidRPr="00D05805">
        <w:rPr>
          <w:b/>
          <w:bCs/>
          <w:color w:val="000000" w:themeColor="text1"/>
          <w:sz w:val="24"/>
          <w:szCs w:val="24"/>
        </w:rPr>
        <w:t xml:space="preserve"> - </w:t>
      </w:r>
      <w:r w:rsidRPr="00D05805">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.8.5</w:t>
      </w:r>
      <w:r w:rsidRPr="00D05805">
        <w:rPr>
          <w:b/>
          <w:bCs/>
          <w:color w:val="000000" w:themeColor="text1"/>
          <w:sz w:val="24"/>
          <w:szCs w:val="24"/>
        </w:rPr>
        <w:t xml:space="preserve"> - </w:t>
      </w:r>
      <w:r w:rsidR="006E5DFD" w:rsidRPr="00D05805">
        <w:rPr>
          <w:color w:val="000000" w:themeColor="text1"/>
          <w:sz w:val="24"/>
          <w:szCs w:val="24"/>
        </w:rPr>
        <w:t>O prazo de que trata o item 12</w:t>
      </w:r>
      <w:r w:rsidRPr="00D05805">
        <w:rPr>
          <w:color w:val="000000" w:themeColor="text1"/>
          <w:sz w:val="24"/>
          <w:szCs w:val="24"/>
        </w:rPr>
        <w:t>.8</w:t>
      </w:r>
      <w:r w:rsidR="006E5DFD" w:rsidRPr="00D05805">
        <w:rPr>
          <w:color w:val="000000" w:themeColor="text1"/>
          <w:sz w:val="24"/>
          <w:szCs w:val="24"/>
        </w:rPr>
        <w:t xml:space="preserve">.3 </w:t>
      </w:r>
      <w:r w:rsidRPr="00D05805">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.9</w:t>
      </w:r>
      <w:r w:rsidRPr="00D05805">
        <w:rPr>
          <w:b/>
          <w:bCs/>
          <w:color w:val="000000" w:themeColor="text1"/>
          <w:sz w:val="24"/>
          <w:szCs w:val="24"/>
        </w:rPr>
        <w:t xml:space="preserve"> - </w:t>
      </w:r>
      <w:r w:rsidRPr="00D05805">
        <w:rPr>
          <w:color w:val="000000" w:themeColor="text1"/>
          <w:sz w:val="24"/>
          <w:szCs w:val="24"/>
        </w:rPr>
        <w:t>A não regularização da documen</w:t>
      </w:r>
      <w:r w:rsidR="006E5DFD" w:rsidRPr="00D05805">
        <w:rPr>
          <w:color w:val="000000" w:themeColor="text1"/>
          <w:sz w:val="24"/>
          <w:szCs w:val="24"/>
        </w:rPr>
        <w:t>tação, no prazo fixado no item 12</w:t>
      </w:r>
      <w:r w:rsidRPr="00D05805">
        <w:rPr>
          <w:color w:val="000000" w:themeColor="text1"/>
          <w:sz w:val="24"/>
          <w:szCs w:val="24"/>
        </w:rPr>
        <w:t>.8</w:t>
      </w:r>
      <w:r w:rsidR="006E5DFD" w:rsidRPr="00D05805">
        <w:rPr>
          <w:color w:val="000000" w:themeColor="text1"/>
          <w:sz w:val="24"/>
          <w:szCs w:val="24"/>
        </w:rPr>
        <w:t>.5</w:t>
      </w:r>
      <w:r w:rsidRPr="00D05805">
        <w:rPr>
          <w:color w:val="000000" w:themeColor="text1"/>
          <w:sz w:val="24"/>
          <w:szCs w:val="24"/>
        </w:rPr>
        <w:t xml:space="preserve"> implicará na decadência do direito à contratação, sem prejuízo das penalidades previstas no no art. 81 da </w:t>
      </w:r>
      <w:r w:rsidRPr="00D05805">
        <w:rPr>
          <w:color w:val="000000" w:themeColor="text1"/>
          <w:sz w:val="24"/>
          <w:szCs w:val="24"/>
        </w:rPr>
        <w:lastRenderedPageBreak/>
        <w:t>Lei n°8.666/93 de 21 de junho de 1993, sendo facultado à Administração convocar os licitantes remanescentes, na ordem de classificação, para a assinatura do contrato,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12.10 - </w:t>
      </w:r>
      <w:r w:rsidRPr="00D05805">
        <w:rPr>
          <w:color w:val="000000" w:themeColor="text1"/>
          <w:sz w:val="24"/>
          <w:szCs w:val="24"/>
        </w:rPr>
        <w:t>A documentação exigida para habilitação deverá ser inserida em envelope individual, fechado,</w:t>
      </w:r>
      <w:r w:rsidR="00A23731" w:rsidRPr="00D05805">
        <w:rPr>
          <w:color w:val="000000" w:themeColor="text1"/>
          <w:sz w:val="24"/>
          <w:szCs w:val="24"/>
        </w:rPr>
        <w:t xml:space="preserve"> </w:t>
      </w:r>
      <w:r w:rsidRPr="00D05805">
        <w:rPr>
          <w:color w:val="000000" w:themeColor="text1"/>
          <w:sz w:val="24"/>
          <w:szCs w:val="24"/>
        </w:rPr>
        <w:t>identificado com os seguintes dizeres:</w:t>
      </w:r>
    </w:p>
    <w:p w:rsidR="001B60F8" w:rsidRDefault="001B60F8" w:rsidP="001342C5">
      <w:pPr>
        <w:autoSpaceDE w:val="0"/>
        <w:autoSpaceDN w:val="0"/>
        <w:adjustRightInd w:val="0"/>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
          <w:bCs/>
          <w:color w:val="000000" w:themeColor="text1"/>
          <w:sz w:val="24"/>
          <w:szCs w:val="24"/>
        </w:rPr>
        <w:t>1</w:t>
      </w:r>
      <w:r w:rsidR="00985F56" w:rsidRPr="00D05805">
        <w:rPr>
          <w:b/>
          <w:bCs/>
          <w:color w:val="000000" w:themeColor="text1"/>
          <w:sz w:val="24"/>
          <w:szCs w:val="24"/>
        </w:rPr>
        <w:t>2</w:t>
      </w:r>
      <w:r w:rsidR="00826DF9" w:rsidRPr="00D05805">
        <w:rPr>
          <w:b/>
          <w:bCs/>
          <w:color w:val="000000" w:themeColor="text1"/>
          <w:sz w:val="24"/>
          <w:szCs w:val="24"/>
        </w:rPr>
        <w:t>.11</w:t>
      </w:r>
      <w:r w:rsidRPr="00D05805">
        <w:rPr>
          <w:b/>
          <w:bCs/>
          <w:color w:val="000000" w:themeColor="text1"/>
          <w:sz w:val="24"/>
          <w:szCs w:val="24"/>
        </w:rPr>
        <w:t>- DA AUTENTICAÇÃO DA DOCUMENTAÇÂO</w:t>
      </w:r>
      <w:r w:rsidRPr="00D05805">
        <w:rPr>
          <w:bCs/>
          <w:color w:val="000000" w:themeColor="text1"/>
          <w:sz w:val="24"/>
          <w:szCs w:val="24"/>
        </w:rPr>
        <w:t xml:space="preserve">: </w:t>
      </w: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.1-</w:t>
      </w:r>
      <w:r w:rsidRPr="00D05805">
        <w:rPr>
          <w:b/>
          <w:color w:val="000000" w:themeColor="text1"/>
          <w:sz w:val="24"/>
          <w:szCs w:val="24"/>
        </w:rPr>
        <w:t xml:space="preserve"> </w:t>
      </w:r>
      <w:r w:rsidRPr="00D05805">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D05805">
        <w:rPr>
          <w:bCs/>
          <w:color w:val="000000" w:themeColor="text1"/>
          <w:sz w:val="24"/>
          <w:szCs w:val="24"/>
        </w:rPr>
        <w:t>originais para autenticação pelo Pregoeiro</w:t>
      </w:r>
      <w:r w:rsidRPr="00D05805">
        <w:rPr>
          <w:bCs/>
          <w:color w:val="000000" w:themeColor="text1"/>
          <w:sz w:val="24"/>
          <w:szCs w:val="24"/>
        </w:rPr>
        <w:t xml:space="preserve"> </w:t>
      </w:r>
      <w:r w:rsidR="00137918" w:rsidRPr="00D05805">
        <w:rPr>
          <w:bCs/>
          <w:color w:val="000000" w:themeColor="text1"/>
          <w:sz w:val="24"/>
          <w:szCs w:val="24"/>
        </w:rPr>
        <w:t>e/</w:t>
      </w:r>
      <w:r w:rsidRPr="00D05805">
        <w:rPr>
          <w:bCs/>
          <w:color w:val="000000" w:themeColor="text1"/>
          <w:sz w:val="24"/>
          <w:szCs w:val="24"/>
        </w:rPr>
        <w:t>ou Equipe de apoio, a autenticidade do documento poderá, ainda, ser verificada pel</w:t>
      </w:r>
      <w:r w:rsidR="003A5791" w:rsidRPr="00D05805">
        <w:rPr>
          <w:bCs/>
          <w:color w:val="000000" w:themeColor="text1"/>
          <w:sz w:val="24"/>
          <w:szCs w:val="24"/>
        </w:rPr>
        <w:t>o Pregoeiro</w:t>
      </w:r>
      <w:r w:rsidRPr="00D05805">
        <w:rPr>
          <w:bCs/>
          <w:color w:val="000000" w:themeColor="text1"/>
          <w:sz w:val="24"/>
          <w:szCs w:val="24"/>
        </w:rPr>
        <w:t xml:space="preserve"> e Equipe de Apoio, através de consulta Via Internet aos “sites” dos órgãos emitentes dos documentos.</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.2- A referida autenticação pel</w:t>
      </w:r>
      <w:r w:rsidR="00137918" w:rsidRPr="00D05805">
        <w:rPr>
          <w:bCs/>
          <w:color w:val="000000" w:themeColor="text1"/>
          <w:sz w:val="24"/>
          <w:szCs w:val="24"/>
        </w:rPr>
        <w:t>o Pregoeiro</w:t>
      </w:r>
      <w:r w:rsidRPr="00D05805">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Pr="00D05805">
        <w:rPr>
          <w:bCs/>
          <w:color w:val="000000" w:themeColor="text1"/>
          <w:sz w:val="24"/>
          <w:szCs w:val="24"/>
        </w:rPr>
        <w:t>.</w:t>
      </w:r>
      <w:r w:rsidR="00826DF9" w:rsidRPr="00D05805">
        <w:rPr>
          <w:bCs/>
          <w:color w:val="000000" w:themeColor="text1"/>
          <w:sz w:val="24"/>
          <w:szCs w:val="24"/>
        </w:rPr>
        <w:t>12</w:t>
      </w:r>
      <w:r w:rsidRPr="00D05805">
        <w:rPr>
          <w:b/>
          <w:color w:val="000000" w:themeColor="text1"/>
          <w:sz w:val="24"/>
          <w:szCs w:val="24"/>
        </w:rPr>
        <w:t>-</w:t>
      </w:r>
      <w:r w:rsidRPr="00D05805">
        <w:rPr>
          <w:bCs/>
          <w:color w:val="000000" w:themeColor="text1"/>
          <w:sz w:val="24"/>
          <w:szCs w:val="24"/>
        </w:rPr>
        <w:t xml:space="preserve">Não serão </w:t>
      </w:r>
      <w:r w:rsidRPr="00D05805">
        <w:rPr>
          <w:b/>
          <w:bCs/>
          <w:color w:val="000000" w:themeColor="text1"/>
          <w:sz w:val="24"/>
          <w:szCs w:val="24"/>
        </w:rPr>
        <w:t xml:space="preserve">aceitos protocolos de entrega ou solicitação de documentos </w:t>
      </w:r>
      <w:r w:rsidRPr="00D05805">
        <w:rPr>
          <w:bCs/>
          <w:color w:val="000000" w:themeColor="text1"/>
          <w:sz w:val="24"/>
          <w:szCs w:val="24"/>
        </w:rPr>
        <w:t>em substituição aos documentos requeridos no presente Edital e seus anexos.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608B7" w:rsidP="001342C5">
      <w:pPr>
        <w:pStyle w:val="Cabealho"/>
        <w:tabs>
          <w:tab w:val="clear" w:pos="4419"/>
          <w:tab w:val="clear" w:pos="8838"/>
        </w:tabs>
        <w:ind w:left="142" w:hanging="142"/>
        <w:jc w:val="both"/>
        <w:rPr>
          <w:color w:val="000000" w:themeColor="text1"/>
          <w:sz w:val="24"/>
          <w:szCs w:val="24"/>
        </w:rPr>
      </w:pPr>
      <w:r w:rsidRPr="00D05805">
        <w:rPr>
          <w:bCs/>
          <w:color w:val="000000" w:themeColor="text1"/>
          <w:sz w:val="24"/>
          <w:szCs w:val="24"/>
        </w:rPr>
        <w:t xml:space="preserve"> </w:t>
      </w:r>
      <w:r w:rsidR="00116FF7" w:rsidRPr="00D05805">
        <w:rPr>
          <w:bCs/>
          <w:color w:val="000000" w:themeColor="text1"/>
          <w:sz w:val="24"/>
          <w:szCs w:val="24"/>
        </w:rPr>
        <w:t>1</w:t>
      </w:r>
      <w:r w:rsidR="00985F56" w:rsidRPr="00D05805">
        <w:rPr>
          <w:bCs/>
          <w:color w:val="000000" w:themeColor="text1"/>
          <w:sz w:val="24"/>
          <w:szCs w:val="24"/>
        </w:rPr>
        <w:t>2</w:t>
      </w:r>
      <w:r w:rsidR="00116FF7" w:rsidRPr="00D05805">
        <w:rPr>
          <w:bCs/>
          <w:color w:val="000000" w:themeColor="text1"/>
          <w:sz w:val="24"/>
          <w:szCs w:val="24"/>
        </w:rPr>
        <w:t>.</w:t>
      </w:r>
      <w:r w:rsidR="00826DF9" w:rsidRPr="00D05805">
        <w:rPr>
          <w:bCs/>
          <w:color w:val="000000" w:themeColor="text1"/>
          <w:sz w:val="24"/>
          <w:szCs w:val="24"/>
        </w:rPr>
        <w:t>13</w:t>
      </w:r>
      <w:r w:rsidR="00116FF7" w:rsidRPr="00D05805">
        <w:rPr>
          <w:b/>
          <w:color w:val="000000" w:themeColor="text1"/>
          <w:sz w:val="24"/>
          <w:szCs w:val="24"/>
        </w:rPr>
        <w:t xml:space="preserve">- </w:t>
      </w:r>
      <w:r w:rsidR="00116FF7" w:rsidRPr="00D05805">
        <w:rPr>
          <w:color w:val="000000" w:themeColor="text1"/>
          <w:sz w:val="24"/>
          <w:szCs w:val="24"/>
        </w:rPr>
        <w:t>Serão inabilitadas as empresas que não satisfizerem as exigências estabelecidas para a       habilitação.</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2</w:t>
      </w:r>
      <w:r w:rsidR="00826DF9" w:rsidRPr="00D05805">
        <w:rPr>
          <w:color w:val="000000" w:themeColor="text1"/>
          <w:sz w:val="24"/>
          <w:szCs w:val="24"/>
        </w:rPr>
        <w:t>.14</w:t>
      </w:r>
      <w:r w:rsidRPr="00D05805">
        <w:rPr>
          <w:color w:val="000000" w:themeColor="text1"/>
          <w:sz w:val="24"/>
          <w:szCs w:val="24"/>
        </w:rPr>
        <w:t xml:space="preserve">-As Empresas já cadastradas na  </w:t>
      </w:r>
      <w:r w:rsidR="001A5D79" w:rsidRPr="00D05805">
        <w:rPr>
          <w:color w:val="000000" w:themeColor="text1"/>
          <w:sz w:val="24"/>
          <w:szCs w:val="24"/>
        </w:rPr>
        <w:t>Prefeitura Municipal de Bom Jarim</w:t>
      </w:r>
      <w:r w:rsidRPr="00D05805">
        <w:rPr>
          <w:color w:val="000000" w:themeColor="text1"/>
          <w:sz w:val="24"/>
          <w:szCs w:val="24"/>
        </w:rPr>
        <w:t xml:space="preserve"> não ficam eximidas de apresentar dentro do envelope habilitação todas as documentações exigidas no presente edital.</w:t>
      </w:r>
    </w:p>
    <w:p w:rsidR="00116FF7" w:rsidRPr="00D05805" w:rsidRDefault="00116FF7" w:rsidP="001342C5">
      <w:pPr>
        <w:pStyle w:val="Cabealho"/>
        <w:tabs>
          <w:tab w:val="clear" w:pos="4419"/>
          <w:tab w:val="clear" w:pos="8838"/>
        </w:tabs>
        <w:ind w:left="180"/>
        <w:jc w:val="both"/>
        <w:rPr>
          <w:b/>
          <w:color w:val="000000" w:themeColor="text1"/>
          <w:sz w:val="24"/>
          <w:szCs w:val="24"/>
        </w:rPr>
      </w:pPr>
    </w:p>
    <w:p w:rsidR="00116FF7" w:rsidRPr="00D05805" w:rsidRDefault="001608B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r w:rsidR="00116FF7" w:rsidRPr="00D05805">
        <w:rPr>
          <w:b/>
          <w:color w:val="000000" w:themeColor="text1"/>
          <w:sz w:val="24"/>
          <w:szCs w:val="24"/>
        </w:rPr>
        <w:t>1</w:t>
      </w:r>
      <w:r w:rsidR="00985F56" w:rsidRPr="00D05805">
        <w:rPr>
          <w:b/>
          <w:color w:val="000000" w:themeColor="text1"/>
          <w:sz w:val="24"/>
          <w:szCs w:val="24"/>
        </w:rPr>
        <w:t>3</w:t>
      </w:r>
      <w:r w:rsidR="00116FF7" w:rsidRPr="00D05805">
        <w:rPr>
          <w:b/>
          <w:color w:val="000000" w:themeColor="text1"/>
          <w:sz w:val="24"/>
          <w:szCs w:val="24"/>
        </w:rPr>
        <w:t>. - DO JULGAMENTO: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No local dia e hora previstos neste edital, em sessão pública, deverão comparecer as licitantes, co</w:t>
      </w:r>
      <w:r w:rsidR="007E12FE" w:rsidRPr="00D05805">
        <w:rPr>
          <w:color w:val="000000" w:themeColor="text1"/>
          <w:sz w:val="24"/>
          <w:szCs w:val="24"/>
        </w:rPr>
        <w:t xml:space="preserve">m a declaração mencionada no </w:t>
      </w:r>
      <w:r w:rsidRPr="00D05805">
        <w:rPr>
          <w:color w:val="000000" w:themeColor="text1"/>
          <w:sz w:val="24"/>
          <w:szCs w:val="24"/>
        </w:rPr>
        <w:t xml:space="preserve">item </w:t>
      </w:r>
      <w:r w:rsidRPr="00D05805">
        <w:rPr>
          <w:b/>
          <w:color w:val="000000" w:themeColor="text1"/>
          <w:sz w:val="24"/>
          <w:szCs w:val="24"/>
        </w:rPr>
        <w:t>1</w:t>
      </w:r>
      <w:r w:rsidR="00985F56" w:rsidRPr="00D05805">
        <w:rPr>
          <w:b/>
          <w:color w:val="000000" w:themeColor="text1"/>
          <w:sz w:val="24"/>
          <w:szCs w:val="24"/>
        </w:rPr>
        <w:t>2</w:t>
      </w:r>
      <w:r w:rsidRPr="00D05805">
        <w:rPr>
          <w:b/>
          <w:bCs/>
          <w:color w:val="000000" w:themeColor="text1"/>
          <w:sz w:val="24"/>
          <w:szCs w:val="24"/>
        </w:rPr>
        <w:t xml:space="preserve"> e os envelopes PROPOSTA E HABILITAÇÃO</w:t>
      </w:r>
      <w:r w:rsidRPr="00D05805">
        <w:rPr>
          <w:color w:val="000000" w:themeColor="text1"/>
          <w:sz w:val="24"/>
          <w:szCs w:val="24"/>
        </w:rPr>
        <w:t>, apresentados na forma anteriormente definida;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.2</w:t>
      </w:r>
      <w:r w:rsidRPr="00D05805">
        <w:rPr>
          <w:b/>
          <w:bCs/>
          <w:color w:val="000000" w:themeColor="text1"/>
          <w:sz w:val="24"/>
          <w:szCs w:val="24"/>
        </w:rPr>
        <w:t xml:space="preserve">- </w:t>
      </w:r>
      <w:r w:rsidRPr="00D05805">
        <w:rPr>
          <w:color w:val="000000" w:themeColor="text1"/>
          <w:sz w:val="24"/>
          <w:szCs w:val="24"/>
        </w:rPr>
        <w:t>O julgamento do certame será realizado em uma ou mais sessões públicas; sempre com a lavratura da respectiva ata circunstanciada, assinada pelas licitantes presentes, pel</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e demais membros da equipe de apoio;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.3</w:t>
      </w:r>
      <w:r w:rsidRPr="00D05805">
        <w:rPr>
          <w:b/>
          <w:bCs/>
          <w:color w:val="000000" w:themeColor="text1"/>
          <w:sz w:val="24"/>
          <w:szCs w:val="24"/>
        </w:rPr>
        <w:t xml:space="preserve">- </w:t>
      </w:r>
      <w:r w:rsidRPr="00D05805">
        <w:rPr>
          <w:color w:val="000000" w:themeColor="text1"/>
          <w:sz w:val="24"/>
          <w:szCs w:val="24"/>
        </w:rPr>
        <w:t xml:space="preserve">Após a fase de credenciamento das licitantes, na forma do disposto no </w:t>
      </w:r>
      <w:r w:rsidRPr="00D05805">
        <w:rPr>
          <w:b/>
          <w:bCs/>
          <w:color w:val="000000" w:themeColor="text1"/>
          <w:sz w:val="24"/>
          <w:szCs w:val="24"/>
        </w:rPr>
        <w:t>item</w:t>
      </w:r>
      <w:r w:rsidR="009074DA" w:rsidRPr="00D05805">
        <w:rPr>
          <w:b/>
          <w:bCs/>
          <w:color w:val="000000" w:themeColor="text1"/>
          <w:sz w:val="24"/>
          <w:szCs w:val="24"/>
        </w:rPr>
        <w:t xml:space="preserve"> 10</w:t>
      </w:r>
      <w:r w:rsidRPr="00D05805">
        <w:rPr>
          <w:b/>
          <w:bCs/>
          <w:color w:val="000000" w:themeColor="text1"/>
          <w:sz w:val="24"/>
          <w:szCs w:val="24"/>
        </w:rPr>
        <w:t xml:space="preserve">, </w:t>
      </w:r>
      <w:r w:rsidR="00137918" w:rsidRPr="00D05805">
        <w:rPr>
          <w:color w:val="000000" w:themeColor="text1"/>
          <w:sz w:val="24"/>
          <w:szCs w:val="24"/>
        </w:rPr>
        <w:t>o Pregoeiro</w:t>
      </w:r>
      <w:r w:rsidRPr="00D0580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
          <w:bCs/>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.4</w:t>
      </w:r>
      <w:r w:rsidRPr="00D05805">
        <w:rPr>
          <w:b/>
          <w:bCs/>
          <w:color w:val="000000" w:themeColor="text1"/>
          <w:sz w:val="24"/>
          <w:szCs w:val="24"/>
        </w:rPr>
        <w:t xml:space="preserve">- </w:t>
      </w:r>
      <w:r w:rsidRPr="00D05805">
        <w:rPr>
          <w:color w:val="000000" w:themeColor="text1"/>
          <w:sz w:val="24"/>
          <w:szCs w:val="24"/>
        </w:rPr>
        <w:t xml:space="preserve">Para julgamento e classificação das propostas será adotado o critério de </w:t>
      </w:r>
      <w:r w:rsidR="00137918" w:rsidRPr="00D05805">
        <w:rPr>
          <w:b/>
          <w:color w:val="000000" w:themeColor="text1"/>
          <w:sz w:val="24"/>
          <w:szCs w:val="24"/>
        </w:rPr>
        <w:t xml:space="preserve">MENOR PREÇO </w:t>
      </w:r>
      <w:r w:rsidR="00814812">
        <w:rPr>
          <w:b/>
          <w:color w:val="000000" w:themeColor="text1"/>
          <w:sz w:val="24"/>
          <w:szCs w:val="24"/>
        </w:rPr>
        <w:t>UNITÀRIO</w:t>
      </w:r>
      <w:r w:rsidR="00734CE3" w:rsidRPr="00D05805">
        <w:rPr>
          <w:b/>
          <w:color w:val="000000" w:themeColor="text1"/>
          <w:sz w:val="24"/>
          <w:szCs w:val="24"/>
        </w:rPr>
        <w:t>,</w:t>
      </w:r>
      <w:r w:rsidRPr="00D05805">
        <w:rPr>
          <w:color w:val="000000" w:themeColor="text1"/>
          <w:sz w:val="24"/>
          <w:szCs w:val="24"/>
        </w:rPr>
        <w:t xml:space="preserve"> observados o prazo máximo de fornecimento, as especificações e parâmetros de qualidade definidos neste edital</w:t>
      </w:r>
      <w:r w:rsidRPr="00D05805">
        <w:rPr>
          <w:b/>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
          <w:bCs/>
          <w:color w:val="000000" w:themeColor="text1"/>
          <w:sz w:val="24"/>
          <w:szCs w:val="24"/>
        </w:rPr>
      </w:pPr>
    </w:p>
    <w:p w:rsidR="005A0FE6" w:rsidRPr="00D05805" w:rsidRDefault="005A0FE6" w:rsidP="001608B7">
      <w:pPr>
        <w:autoSpaceDE w:val="0"/>
        <w:autoSpaceDN w:val="0"/>
        <w:adjustRightInd w:val="0"/>
        <w:jc w:val="both"/>
        <w:rPr>
          <w:i/>
          <w:color w:val="000000" w:themeColor="text1"/>
          <w:sz w:val="24"/>
          <w:szCs w:val="24"/>
        </w:rPr>
      </w:pPr>
      <w:r w:rsidRPr="00D05805">
        <w:rPr>
          <w:b/>
          <w:bCs/>
          <w:color w:val="000000" w:themeColor="text1"/>
          <w:sz w:val="24"/>
          <w:szCs w:val="24"/>
        </w:rPr>
        <w:t xml:space="preserve">13.4.1- </w:t>
      </w:r>
      <w:r w:rsidRPr="00D05805">
        <w:rPr>
          <w:color w:val="000000" w:themeColor="text1"/>
          <w:sz w:val="24"/>
          <w:szCs w:val="24"/>
        </w:rPr>
        <w:t xml:space="preserve">Serão desclassificadas as propostas que não atenderem às exigências do presente edital, que apresentarem preços manifestamente inexeqüíveis e </w:t>
      </w:r>
      <w:r w:rsidRPr="00D05805">
        <w:rPr>
          <w:i/>
          <w:color w:val="000000" w:themeColor="text1"/>
          <w:sz w:val="24"/>
          <w:szCs w:val="24"/>
        </w:rPr>
        <w:t>preços unitários superiores ao estimado pela administração.</w:t>
      </w:r>
    </w:p>
    <w:p w:rsidR="005A0FE6" w:rsidRPr="00D05805" w:rsidRDefault="005A0FE6" w:rsidP="005A0FE6">
      <w:pPr>
        <w:autoSpaceDE w:val="0"/>
        <w:autoSpaceDN w:val="0"/>
        <w:adjustRightInd w:val="0"/>
        <w:jc w:val="both"/>
        <w:rPr>
          <w:i/>
          <w:color w:val="000000" w:themeColor="text1"/>
          <w:sz w:val="24"/>
          <w:szCs w:val="24"/>
        </w:rPr>
      </w:pPr>
    </w:p>
    <w:p w:rsidR="005A0FE6" w:rsidRPr="00D05805" w:rsidRDefault="005A0FE6" w:rsidP="001608B7">
      <w:pPr>
        <w:pStyle w:val="Cabealho"/>
        <w:tabs>
          <w:tab w:val="clear" w:pos="4419"/>
          <w:tab w:val="clear" w:pos="8838"/>
        </w:tabs>
        <w:jc w:val="both"/>
        <w:rPr>
          <w:color w:val="000000" w:themeColor="text1"/>
          <w:sz w:val="24"/>
          <w:szCs w:val="24"/>
        </w:rPr>
      </w:pPr>
      <w:r w:rsidRPr="00D05805">
        <w:rPr>
          <w:b/>
          <w:color w:val="000000" w:themeColor="text1"/>
          <w:sz w:val="24"/>
          <w:szCs w:val="24"/>
        </w:rPr>
        <w:t>13.4.2-</w:t>
      </w:r>
      <w:r w:rsidRPr="00D05805">
        <w:rPr>
          <w:i/>
          <w:color w:val="000000" w:themeColor="text1"/>
          <w:sz w:val="24"/>
          <w:szCs w:val="24"/>
        </w:rPr>
        <w:t xml:space="preserve"> </w:t>
      </w:r>
      <w:r w:rsidRPr="00D0580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a)</w:t>
      </w:r>
      <w:r w:rsidRPr="00D05805">
        <w:rPr>
          <w:rStyle w:val="apple-converted-space"/>
          <w:color w:val="000000" w:themeColor="text1"/>
          <w:sz w:val="24"/>
          <w:szCs w:val="24"/>
        </w:rPr>
        <w:t> </w:t>
      </w:r>
      <w:r w:rsidRPr="00D05805">
        <w:rPr>
          <w:color w:val="000000" w:themeColor="text1"/>
          <w:sz w:val="24"/>
          <w:szCs w:val="24"/>
        </w:rPr>
        <w:t>média aritmética dos valores das propostas superiores a 50% (cinqüenta por cento) do valor orçado pela Administração, ou</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b)</w:t>
      </w:r>
      <w:r w:rsidRPr="00D05805">
        <w:rPr>
          <w:rStyle w:val="apple-converted-space"/>
          <w:color w:val="000000" w:themeColor="text1"/>
          <w:sz w:val="24"/>
          <w:szCs w:val="24"/>
        </w:rPr>
        <w:t> </w:t>
      </w:r>
      <w:r w:rsidRPr="00D05805">
        <w:rPr>
          <w:color w:val="000000" w:themeColor="text1"/>
          <w:sz w:val="24"/>
          <w:szCs w:val="24"/>
        </w:rPr>
        <w:t xml:space="preserve">valor orçado pela Administração. Bem como, </w:t>
      </w:r>
      <w:r w:rsidRPr="00D0580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05805" w:rsidRDefault="005A0FE6" w:rsidP="001342C5">
      <w:pPr>
        <w:pStyle w:val="Cabealho"/>
        <w:tabs>
          <w:tab w:val="clear" w:pos="4419"/>
          <w:tab w:val="clear" w:pos="8838"/>
        </w:tabs>
        <w:ind w:left="180"/>
        <w:jc w:val="both"/>
        <w:rPr>
          <w:b/>
          <w:bCs/>
          <w:color w:val="000000" w:themeColor="text1"/>
          <w:sz w:val="24"/>
          <w:szCs w:val="24"/>
        </w:rPr>
      </w:pPr>
    </w:p>
    <w:p w:rsidR="00833822" w:rsidRPr="00814812" w:rsidRDefault="00116FF7" w:rsidP="001608B7">
      <w:pPr>
        <w:pStyle w:val="Cabealho"/>
        <w:tabs>
          <w:tab w:val="clear" w:pos="4419"/>
          <w:tab w:val="clear" w:pos="8838"/>
        </w:tabs>
        <w:jc w:val="both"/>
        <w:rPr>
          <w:color w:val="000000" w:themeColor="text1"/>
          <w:sz w:val="24"/>
          <w:szCs w:val="24"/>
        </w:rPr>
      </w:pPr>
      <w:r w:rsidRPr="00814812">
        <w:rPr>
          <w:color w:val="000000" w:themeColor="text1"/>
          <w:sz w:val="24"/>
          <w:szCs w:val="24"/>
        </w:rPr>
        <w:t>1</w:t>
      </w:r>
      <w:r w:rsidR="00985F56" w:rsidRPr="00814812">
        <w:rPr>
          <w:color w:val="000000" w:themeColor="text1"/>
          <w:sz w:val="24"/>
          <w:szCs w:val="24"/>
        </w:rPr>
        <w:t>3</w:t>
      </w:r>
      <w:r w:rsidRPr="00814812">
        <w:rPr>
          <w:color w:val="000000" w:themeColor="text1"/>
          <w:sz w:val="24"/>
          <w:szCs w:val="24"/>
        </w:rPr>
        <w:t>.5</w:t>
      </w:r>
      <w:r w:rsidRPr="00814812">
        <w:rPr>
          <w:b/>
          <w:bCs/>
          <w:color w:val="000000" w:themeColor="text1"/>
          <w:sz w:val="24"/>
          <w:szCs w:val="24"/>
        </w:rPr>
        <w:t xml:space="preserve">- </w:t>
      </w:r>
      <w:r w:rsidR="001B63C7" w:rsidRPr="00814812">
        <w:rPr>
          <w:color w:val="000000" w:themeColor="text1"/>
          <w:sz w:val="24"/>
          <w:szCs w:val="24"/>
        </w:rPr>
        <w:t>Se</w:t>
      </w:r>
      <w:r w:rsidR="00833822" w:rsidRPr="00814812">
        <w:rPr>
          <w:color w:val="000000" w:themeColor="text1"/>
          <w:sz w:val="24"/>
          <w:szCs w:val="24"/>
        </w:rPr>
        <w:t xml:space="preserve">rão qualificados pelo Pregoeiro, para ingresso na fase de lances o autor da proposta de menor preço por </w:t>
      </w:r>
      <w:r w:rsidR="00407405" w:rsidRPr="00814812">
        <w:rPr>
          <w:color w:val="000000" w:themeColor="text1"/>
          <w:sz w:val="24"/>
          <w:szCs w:val="24"/>
        </w:rPr>
        <w:t>item</w:t>
      </w:r>
      <w:r w:rsidR="00833822" w:rsidRPr="00814812">
        <w:rPr>
          <w:color w:val="000000" w:themeColor="text1"/>
          <w:sz w:val="24"/>
          <w:szCs w:val="24"/>
        </w:rPr>
        <w:t xml:space="preserve"> e todos os demais licitantes que tenham apresentado propostas em valores sucessivos e superiores em até 10% (dez por cento) à de menor preço por item.</w:t>
      </w:r>
    </w:p>
    <w:p w:rsidR="00833822" w:rsidRPr="00814812" w:rsidRDefault="00833822" w:rsidP="00833822">
      <w:pPr>
        <w:pStyle w:val="Cabealho"/>
        <w:tabs>
          <w:tab w:val="clear" w:pos="4419"/>
          <w:tab w:val="clear" w:pos="8838"/>
        </w:tabs>
        <w:ind w:left="180"/>
        <w:jc w:val="both"/>
        <w:rPr>
          <w:color w:val="000000" w:themeColor="text1"/>
          <w:sz w:val="24"/>
          <w:szCs w:val="24"/>
        </w:rPr>
      </w:pPr>
    </w:p>
    <w:p w:rsidR="00116FF7" w:rsidRPr="00814812" w:rsidRDefault="00116FF7" w:rsidP="001608B7">
      <w:pPr>
        <w:pStyle w:val="Cabealho"/>
        <w:tabs>
          <w:tab w:val="clear" w:pos="4419"/>
          <w:tab w:val="clear" w:pos="8838"/>
        </w:tabs>
        <w:jc w:val="both"/>
        <w:rPr>
          <w:color w:val="000000" w:themeColor="text1"/>
          <w:sz w:val="24"/>
          <w:szCs w:val="24"/>
        </w:rPr>
      </w:pPr>
      <w:r w:rsidRPr="00814812">
        <w:rPr>
          <w:color w:val="000000" w:themeColor="text1"/>
          <w:sz w:val="24"/>
          <w:szCs w:val="24"/>
        </w:rPr>
        <w:t>1</w:t>
      </w:r>
      <w:r w:rsidR="00985F56" w:rsidRPr="00814812">
        <w:rPr>
          <w:color w:val="000000" w:themeColor="text1"/>
          <w:sz w:val="24"/>
          <w:szCs w:val="24"/>
        </w:rPr>
        <w:t>3</w:t>
      </w:r>
      <w:r w:rsidRPr="00814812">
        <w:rPr>
          <w:color w:val="000000" w:themeColor="text1"/>
          <w:sz w:val="24"/>
          <w:szCs w:val="24"/>
        </w:rPr>
        <w:t>.6</w:t>
      </w:r>
      <w:r w:rsidR="001B63C7" w:rsidRPr="00814812">
        <w:rPr>
          <w:color w:val="000000" w:themeColor="text1"/>
          <w:sz w:val="24"/>
          <w:szCs w:val="24"/>
        </w:rPr>
        <w:t xml:space="preserve"> </w:t>
      </w:r>
      <w:r w:rsidRPr="00814812">
        <w:rPr>
          <w:b/>
          <w:bCs/>
          <w:color w:val="000000" w:themeColor="text1"/>
          <w:sz w:val="24"/>
          <w:szCs w:val="24"/>
        </w:rPr>
        <w:t xml:space="preserve">- </w:t>
      </w:r>
      <w:r w:rsidR="001B63C7" w:rsidRPr="00814812">
        <w:rPr>
          <w:bCs/>
          <w:color w:val="000000" w:themeColor="text1"/>
          <w:sz w:val="24"/>
          <w:szCs w:val="24"/>
        </w:rPr>
        <w:t>N</w:t>
      </w:r>
      <w:r w:rsidR="00833822" w:rsidRPr="00814812">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9A51B4" w:rsidRPr="00814812">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.7</w:t>
      </w:r>
      <w:r w:rsidRPr="00D05805">
        <w:rPr>
          <w:b/>
          <w:bCs/>
          <w:color w:val="000000" w:themeColor="text1"/>
          <w:sz w:val="24"/>
          <w:szCs w:val="24"/>
        </w:rPr>
        <w:t xml:space="preserve">- </w:t>
      </w:r>
      <w:r w:rsidRPr="00D05805">
        <w:rPr>
          <w:color w:val="000000" w:themeColor="text1"/>
          <w:sz w:val="24"/>
          <w:szCs w:val="24"/>
        </w:rPr>
        <w:t>Caso duas ou mais propostas escritas apresentarem preços iguais, será realizado sorteio, também, para determinação da ordem de oferta dos lances.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.8</w:t>
      </w:r>
      <w:r w:rsidRPr="00D05805">
        <w:rPr>
          <w:b/>
          <w:bCs/>
          <w:color w:val="000000" w:themeColor="text1"/>
          <w:sz w:val="24"/>
          <w:szCs w:val="24"/>
        </w:rPr>
        <w:t>-</w:t>
      </w:r>
      <w:r w:rsidR="00137918" w:rsidRPr="00D05805">
        <w:rPr>
          <w:bCs/>
          <w:color w:val="000000" w:themeColor="text1"/>
          <w:sz w:val="24"/>
          <w:szCs w:val="24"/>
        </w:rPr>
        <w:t xml:space="preserve"> O</w:t>
      </w:r>
      <w:r w:rsidR="00137918" w:rsidRPr="00D05805">
        <w:rPr>
          <w:color w:val="000000" w:themeColor="text1"/>
          <w:sz w:val="24"/>
          <w:szCs w:val="24"/>
        </w:rPr>
        <w:t xml:space="preserve"> Pregoeiro</w:t>
      </w:r>
      <w:r w:rsidRPr="00D05805">
        <w:rPr>
          <w:color w:val="000000" w:themeColor="text1"/>
          <w:sz w:val="24"/>
          <w:szCs w:val="24"/>
        </w:rPr>
        <w:t xml:space="preserve"> convidará individualmente as licitantes qualificadas a apresentarem os lances verbais, a começar pelo autor da proposta escrita de </w:t>
      </w:r>
      <w:r w:rsidR="00137918" w:rsidRPr="00D05805">
        <w:rPr>
          <w:color w:val="000000" w:themeColor="text1"/>
          <w:sz w:val="24"/>
          <w:szCs w:val="24"/>
        </w:rPr>
        <w:t>menor</w:t>
      </w:r>
      <w:r w:rsidRPr="00D05805">
        <w:rPr>
          <w:color w:val="000000" w:themeColor="text1"/>
          <w:sz w:val="24"/>
          <w:szCs w:val="24"/>
        </w:rPr>
        <w:t xml:space="preserve"> preço por item seguido dos demais, em ordem decrescente de valor;</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.9</w:t>
      </w:r>
      <w:r w:rsidRPr="00D05805">
        <w:rPr>
          <w:b/>
          <w:bCs/>
          <w:color w:val="000000" w:themeColor="text1"/>
          <w:sz w:val="24"/>
          <w:szCs w:val="24"/>
        </w:rPr>
        <w:t xml:space="preserve"> –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.10</w:t>
      </w:r>
      <w:r w:rsidRPr="00D05805">
        <w:rPr>
          <w:b/>
          <w:bCs/>
          <w:color w:val="000000" w:themeColor="text1"/>
          <w:sz w:val="24"/>
          <w:szCs w:val="24"/>
        </w:rPr>
        <w:t xml:space="preserve">- </w:t>
      </w:r>
      <w:r w:rsidRPr="00D05805">
        <w:rPr>
          <w:color w:val="000000" w:themeColor="text1"/>
          <w:sz w:val="24"/>
          <w:szCs w:val="24"/>
        </w:rPr>
        <w:t xml:space="preserve">Só serão aceitos lances cujos valores sejam </w:t>
      </w:r>
      <w:r w:rsidR="00137918" w:rsidRPr="00D05805">
        <w:rPr>
          <w:color w:val="000000" w:themeColor="text1"/>
          <w:sz w:val="24"/>
          <w:szCs w:val="24"/>
        </w:rPr>
        <w:t>INFERIORES</w:t>
      </w:r>
      <w:r w:rsidRPr="00D05805">
        <w:rPr>
          <w:color w:val="000000" w:themeColor="text1"/>
          <w:sz w:val="24"/>
          <w:szCs w:val="24"/>
        </w:rPr>
        <w:t xml:space="preserve"> ao último apresentado;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.11</w:t>
      </w:r>
      <w:r w:rsidRPr="00D05805">
        <w:rPr>
          <w:b/>
          <w:bCs/>
          <w:color w:val="000000" w:themeColor="text1"/>
          <w:sz w:val="24"/>
          <w:szCs w:val="24"/>
        </w:rPr>
        <w:t xml:space="preserve">- </w:t>
      </w:r>
      <w:r w:rsidRPr="00D05805">
        <w:rPr>
          <w:color w:val="000000" w:themeColor="text1"/>
          <w:sz w:val="24"/>
          <w:szCs w:val="24"/>
        </w:rPr>
        <w:t xml:space="preserve">A desistência de apresentar lance verbal, </w:t>
      </w:r>
      <w:r w:rsidR="00137918" w:rsidRPr="00D05805">
        <w:rPr>
          <w:color w:val="000000" w:themeColor="text1"/>
          <w:sz w:val="24"/>
          <w:szCs w:val="24"/>
        </w:rPr>
        <w:t>quando convocada pelo Pregoeiro</w:t>
      </w:r>
      <w:r w:rsidRPr="00D05805">
        <w:rPr>
          <w:color w:val="000000" w:themeColor="text1"/>
          <w:sz w:val="24"/>
          <w:szCs w:val="24"/>
        </w:rPr>
        <w:t>, implicará na exclusão da licitante da etapa de lances verbais e na manutenção do último lance apresentado pela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.12</w:t>
      </w:r>
      <w:r w:rsidRPr="00D05805">
        <w:rPr>
          <w:b/>
          <w:bCs/>
          <w:color w:val="000000" w:themeColor="text1"/>
          <w:sz w:val="24"/>
          <w:szCs w:val="24"/>
        </w:rPr>
        <w:t xml:space="preserve">- </w:t>
      </w:r>
      <w:r w:rsidRPr="00D05805">
        <w:rPr>
          <w:color w:val="000000" w:themeColor="text1"/>
          <w:sz w:val="24"/>
          <w:szCs w:val="24"/>
        </w:rPr>
        <w:t>A desistência dos lances já ofertados sujeitará a licitante às penalidades previstas no item 18 deste Edital.</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.13</w:t>
      </w:r>
      <w:r w:rsidRPr="00D05805">
        <w:rPr>
          <w:b/>
          <w:bCs/>
          <w:color w:val="000000" w:themeColor="text1"/>
          <w:sz w:val="24"/>
          <w:szCs w:val="24"/>
        </w:rPr>
        <w:t xml:space="preserve">- </w:t>
      </w:r>
      <w:r w:rsidRPr="00D05805">
        <w:rPr>
          <w:color w:val="000000" w:themeColor="text1"/>
          <w:sz w:val="24"/>
          <w:szCs w:val="24"/>
        </w:rPr>
        <w:t>O encerramento da etapa competitiva d</w:t>
      </w:r>
      <w:r w:rsidR="00137918" w:rsidRPr="00D05805">
        <w:rPr>
          <w:color w:val="000000" w:themeColor="text1"/>
          <w:sz w:val="24"/>
          <w:szCs w:val="24"/>
        </w:rPr>
        <w:t>ar-se- á quando,  indagados pelo Pregoeiro</w:t>
      </w:r>
      <w:r w:rsidRPr="00D05805">
        <w:rPr>
          <w:color w:val="000000" w:themeColor="text1"/>
          <w:sz w:val="24"/>
          <w:szCs w:val="24"/>
        </w:rPr>
        <w:t>, as licitantes qualificadas manifestarem seu desinteresse em apresentar novos lances, ou quando encerrado o prazo estipulado na forma do subitem 1</w:t>
      </w:r>
      <w:r w:rsidR="009074DA" w:rsidRPr="00D05805">
        <w:rPr>
          <w:color w:val="000000" w:themeColor="text1"/>
          <w:sz w:val="24"/>
          <w:szCs w:val="24"/>
        </w:rPr>
        <w:t>2</w:t>
      </w:r>
      <w:r w:rsidRPr="00D05805">
        <w:rPr>
          <w:color w:val="000000" w:themeColor="text1"/>
          <w:sz w:val="24"/>
          <w:szCs w:val="24"/>
        </w:rPr>
        <w:t>.9;</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.14-A desistência em apresentar lan</w:t>
      </w:r>
      <w:r w:rsidR="00137918" w:rsidRPr="00D05805">
        <w:rPr>
          <w:color w:val="000000" w:themeColor="text1"/>
          <w:sz w:val="24"/>
          <w:szCs w:val="24"/>
        </w:rPr>
        <w:t>ce verbal, quando convocado pelo Pregoeiro</w:t>
      </w:r>
      <w:r w:rsidRPr="00D05805">
        <w:rPr>
          <w:color w:val="000000" w:themeColor="text1"/>
          <w:sz w:val="24"/>
          <w:szCs w:val="24"/>
        </w:rPr>
        <w:t xml:space="preserve">, implicará a exclusão do licitante da etapas de lances verbais e a manutenção do ultimo </w:t>
      </w:r>
      <w:r w:rsidR="0090763F" w:rsidRPr="00D05805">
        <w:rPr>
          <w:color w:val="000000" w:themeColor="text1"/>
          <w:sz w:val="24"/>
          <w:szCs w:val="24"/>
        </w:rPr>
        <w:t>desconto</w:t>
      </w:r>
      <w:r w:rsidRPr="00D05805">
        <w:rPr>
          <w:color w:val="000000" w:themeColor="text1"/>
          <w:sz w:val="24"/>
          <w:szCs w:val="24"/>
        </w:rPr>
        <w:t xml:space="preserve"> apresentado pelo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 xml:space="preserve">.15-Examinada a proposta classificada em primeiro lugar, quanto ao objeto e </w:t>
      </w:r>
      <w:r w:rsidR="0090763F" w:rsidRPr="00D05805">
        <w:rPr>
          <w:color w:val="000000" w:themeColor="text1"/>
          <w:sz w:val="24"/>
          <w:szCs w:val="24"/>
        </w:rPr>
        <w:t>desconto</w:t>
      </w:r>
      <w:r w:rsidRPr="00D05805">
        <w:rPr>
          <w:color w:val="000000" w:themeColor="text1"/>
          <w:sz w:val="24"/>
          <w:szCs w:val="24"/>
        </w:rPr>
        <w:t xml:space="preserve">, caberá </w:t>
      </w:r>
      <w:r w:rsidR="001518B9" w:rsidRPr="00D05805">
        <w:rPr>
          <w:color w:val="000000" w:themeColor="text1"/>
          <w:sz w:val="24"/>
          <w:szCs w:val="24"/>
        </w:rPr>
        <w:t>ao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decidir motivadamente a respeito de sua aceitabilidade, vedada a aceitação de propostas cujos </w:t>
      </w:r>
      <w:r w:rsidR="0090763F" w:rsidRPr="00D05805">
        <w:rPr>
          <w:color w:val="000000" w:themeColor="text1"/>
          <w:sz w:val="24"/>
          <w:szCs w:val="24"/>
        </w:rPr>
        <w:t>descontos</w:t>
      </w:r>
      <w:r w:rsidRPr="00D05805">
        <w:rPr>
          <w:color w:val="000000" w:themeColor="text1"/>
          <w:sz w:val="24"/>
          <w:szCs w:val="24"/>
        </w:rPr>
        <w:t xml:space="preserve"> dos itens sejam superiores aos estimados na Planilha de Quantitativos e </w:t>
      </w:r>
      <w:r w:rsidR="003D0960" w:rsidRPr="00D05805">
        <w:rPr>
          <w:color w:val="000000" w:themeColor="text1"/>
          <w:sz w:val="24"/>
          <w:szCs w:val="24"/>
        </w:rPr>
        <w:t>Descontos</w:t>
      </w:r>
      <w:r w:rsidRPr="00D05805">
        <w:rPr>
          <w:color w:val="000000" w:themeColor="text1"/>
          <w:sz w:val="24"/>
          <w:szCs w:val="24"/>
        </w:rPr>
        <w:t xml:space="preserve"> – TERMO REFERÊNCIA.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.16.1- Não ocorrendo a apresentação da proposta da microempresa ou empresa de pequeno porte, na forma do subitem 1</w:t>
      </w:r>
      <w:r w:rsidR="009074DA" w:rsidRPr="00D05805">
        <w:rPr>
          <w:color w:val="000000" w:themeColor="text1"/>
          <w:sz w:val="24"/>
          <w:szCs w:val="24"/>
        </w:rPr>
        <w:t>2</w:t>
      </w:r>
      <w:r w:rsidRPr="00D05805">
        <w:rPr>
          <w:color w:val="000000" w:themeColor="text1"/>
          <w:sz w:val="24"/>
          <w:szCs w:val="24"/>
        </w:rPr>
        <w:t>.16, serão convocadas, na ordem classificatória, as remanescentes que porventura se enquadrem na hipótese acima, para o exercício do mesmo direito.</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9074DA"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13</w:t>
      </w:r>
      <w:r w:rsidR="00116FF7" w:rsidRPr="00D05805">
        <w:rPr>
          <w:color w:val="000000" w:themeColor="text1"/>
          <w:sz w:val="24"/>
          <w:szCs w:val="24"/>
        </w:rPr>
        <w:t>.16.2- O disposto no subitem 1</w:t>
      </w:r>
      <w:r w:rsidRPr="00D05805">
        <w:rPr>
          <w:color w:val="000000" w:themeColor="text1"/>
          <w:sz w:val="24"/>
          <w:szCs w:val="24"/>
        </w:rPr>
        <w:t>2</w:t>
      </w:r>
      <w:r w:rsidR="00116FF7" w:rsidRPr="00D05805">
        <w:rPr>
          <w:color w:val="000000" w:themeColor="text1"/>
          <w:sz w:val="24"/>
          <w:szCs w:val="24"/>
        </w:rPr>
        <w:t xml:space="preserve">.16 somente se aplicará quando </w:t>
      </w:r>
      <w:r w:rsidR="00116FF7" w:rsidRPr="00D05805">
        <w:rPr>
          <w:b/>
          <w:color w:val="000000" w:themeColor="text1"/>
          <w:sz w:val="24"/>
          <w:szCs w:val="24"/>
        </w:rPr>
        <w:t xml:space="preserve">a melhor oferta inicial </w:t>
      </w:r>
      <w:r w:rsidR="00116FF7" w:rsidRPr="00D05805">
        <w:rPr>
          <w:color w:val="000000" w:themeColor="text1"/>
          <w:sz w:val="24"/>
          <w:szCs w:val="24"/>
        </w:rPr>
        <w:t>não tiver sido apresentada por microempresa ou empresa de pequeno porte.</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.17</w:t>
      </w:r>
      <w:r w:rsidRPr="00D05805">
        <w:rPr>
          <w:b/>
          <w:bCs/>
          <w:color w:val="000000" w:themeColor="text1"/>
          <w:sz w:val="24"/>
          <w:szCs w:val="24"/>
        </w:rPr>
        <w:t xml:space="preserve">-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.18</w:t>
      </w:r>
      <w:r w:rsidRPr="00D05805">
        <w:rPr>
          <w:b/>
          <w:bCs/>
          <w:color w:val="000000" w:themeColor="text1"/>
          <w:sz w:val="24"/>
          <w:szCs w:val="24"/>
        </w:rPr>
        <w:t xml:space="preserve">- </w:t>
      </w:r>
      <w:r w:rsidRPr="00D05805">
        <w:rPr>
          <w:color w:val="000000" w:themeColor="text1"/>
          <w:sz w:val="24"/>
          <w:szCs w:val="24"/>
        </w:rPr>
        <w:t xml:space="preserve">Sendo aceitável a proposta final classificada em primeiro lugar, após negociação com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será aberto o envelope contendo a documentação de habilitação da licitante que a tiver formulado, </w:t>
      </w:r>
      <w:r w:rsidRPr="00D05805">
        <w:rPr>
          <w:b/>
          <w:bCs/>
          <w:color w:val="000000" w:themeColor="text1"/>
          <w:sz w:val="24"/>
          <w:szCs w:val="24"/>
        </w:rPr>
        <w:t xml:space="preserve">para confirmação das suas condições de habilitação, </w:t>
      </w:r>
      <w:r w:rsidRPr="00D05805">
        <w:rPr>
          <w:b/>
          <w:bCs/>
          <w:color w:val="000000" w:themeColor="text1"/>
          <w:sz w:val="24"/>
          <w:szCs w:val="24"/>
          <w:u w:val="single"/>
        </w:rPr>
        <w:t>descrita no item 1</w:t>
      </w:r>
      <w:r w:rsidR="009074DA" w:rsidRPr="00D05805">
        <w:rPr>
          <w:b/>
          <w:bCs/>
          <w:color w:val="000000" w:themeColor="text1"/>
          <w:sz w:val="24"/>
          <w:szCs w:val="24"/>
          <w:u w:val="single"/>
        </w:rPr>
        <w:t>2</w:t>
      </w:r>
      <w:r w:rsidRPr="00D05805">
        <w:rPr>
          <w:b/>
          <w:bCs/>
          <w:color w:val="000000" w:themeColor="text1"/>
          <w:sz w:val="24"/>
          <w:szCs w:val="24"/>
          <w:u w:val="single"/>
        </w:rPr>
        <w:t xml:space="preserve"> deste Edital,</w:t>
      </w:r>
      <w:r w:rsidRPr="00D05805">
        <w:rPr>
          <w:color w:val="000000" w:themeColor="text1"/>
          <w:sz w:val="24"/>
          <w:szCs w:val="24"/>
        </w:rPr>
        <w:t xml:space="preserve"> assegurado-se ao já cadastrado no Cadastro de Fornecedores e Prestadores de Serviços da </w:t>
      </w:r>
      <w:r w:rsidR="007E12FE" w:rsidRPr="00D05805">
        <w:rPr>
          <w:color w:val="000000" w:themeColor="text1"/>
          <w:sz w:val="24"/>
          <w:szCs w:val="24"/>
        </w:rPr>
        <w:t>Prefeitura Municipal de Bom Jardim</w:t>
      </w:r>
      <w:r w:rsidRPr="00D05805">
        <w:rPr>
          <w:color w:val="000000" w:themeColor="text1"/>
          <w:sz w:val="24"/>
          <w:szCs w:val="24"/>
        </w:rPr>
        <w:t>, o direito de apresentar a documentação atualizada e regularizada na própria sessão de apreciação dos documentos;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.19</w:t>
      </w:r>
      <w:r w:rsidRPr="00D05805">
        <w:rPr>
          <w:b/>
          <w:bCs/>
          <w:color w:val="000000" w:themeColor="text1"/>
          <w:sz w:val="24"/>
          <w:szCs w:val="24"/>
        </w:rPr>
        <w:t xml:space="preserve">- </w:t>
      </w:r>
      <w:r w:rsidRPr="00D05805">
        <w:rPr>
          <w:color w:val="000000" w:themeColor="text1"/>
          <w:sz w:val="24"/>
          <w:szCs w:val="24"/>
        </w:rPr>
        <w:t xml:space="preserve">Verificado o atendimento das exigências de habilitação fixadas no edital,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declarará a licitante vencedora, caso nenhum licitante manifeste a intenção de recorrer;</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074DA" w:rsidRPr="00D05805">
        <w:rPr>
          <w:color w:val="000000" w:themeColor="text1"/>
          <w:sz w:val="24"/>
          <w:szCs w:val="24"/>
        </w:rPr>
        <w:t>3</w:t>
      </w:r>
      <w:r w:rsidRPr="00D05805">
        <w:rPr>
          <w:color w:val="000000" w:themeColor="text1"/>
          <w:sz w:val="24"/>
          <w:szCs w:val="24"/>
        </w:rPr>
        <w:t>.20</w:t>
      </w:r>
      <w:r w:rsidRPr="00D05805">
        <w:rPr>
          <w:b/>
          <w:bCs/>
          <w:color w:val="000000" w:themeColor="text1"/>
          <w:sz w:val="24"/>
          <w:szCs w:val="24"/>
        </w:rPr>
        <w:t xml:space="preserve">– </w:t>
      </w:r>
      <w:r w:rsidRPr="00D05805">
        <w:rPr>
          <w:color w:val="000000" w:themeColor="text1"/>
          <w:sz w:val="24"/>
          <w:szCs w:val="24"/>
        </w:rPr>
        <w:t>Caso a licitante vencedora desatenda</w:t>
      </w:r>
      <w:r w:rsidR="00137918" w:rsidRPr="00D05805">
        <w:rPr>
          <w:color w:val="000000" w:themeColor="text1"/>
          <w:sz w:val="24"/>
          <w:szCs w:val="24"/>
        </w:rPr>
        <w:t xml:space="preserve"> as exigências de habilitação, o</w:t>
      </w:r>
      <w:r w:rsidRPr="00D05805">
        <w:rPr>
          <w:color w:val="000000" w:themeColor="text1"/>
          <w:sz w:val="24"/>
          <w:szCs w:val="24"/>
        </w:rPr>
        <w:t xml:space="preserve"> Pregoeir</w:t>
      </w:r>
      <w:r w:rsidR="00137918" w:rsidRPr="00D05805">
        <w:rPr>
          <w:color w:val="000000" w:themeColor="text1"/>
          <w:sz w:val="24"/>
          <w:szCs w:val="24"/>
        </w:rPr>
        <w:t>o</w:t>
      </w:r>
      <w:r w:rsidRPr="00D05805">
        <w:rPr>
          <w:color w:val="000000" w:themeColor="text1"/>
          <w:sz w:val="24"/>
          <w:szCs w:val="24"/>
        </w:rPr>
        <w:t xml:space="preserve"> examinará as ofertas subseqüentes, na ordem de classificação, verificando, conforme o caso, a aceitabilidade da proposta </w:t>
      </w:r>
      <w:r w:rsidR="003D0960" w:rsidRPr="00D05805">
        <w:rPr>
          <w:color w:val="000000" w:themeColor="text1"/>
          <w:sz w:val="24"/>
          <w:szCs w:val="24"/>
        </w:rPr>
        <w:t>e</w:t>
      </w:r>
      <w:r w:rsidRPr="00D05805">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3.2</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Na reunião lavrar-se-á ata, em que serão registradas as ocorrências relevantes, e, ao fin</w:t>
      </w:r>
      <w:r w:rsidR="00DD75A5" w:rsidRPr="00D05805">
        <w:rPr>
          <w:color w:val="000000" w:themeColor="text1"/>
          <w:sz w:val="24"/>
          <w:szCs w:val="24"/>
        </w:rPr>
        <w:t>al, será assinada pelo</w:t>
      </w:r>
      <w:r w:rsidR="00137918" w:rsidRPr="00D05805">
        <w:rPr>
          <w:color w:val="000000" w:themeColor="text1"/>
          <w:sz w:val="24"/>
          <w:szCs w:val="24"/>
        </w:rPr>
        <w:t xml:space="preserve"> Pregoeiro</w:t>
      </w:r>
      <w:r w:rsidRPr="00D05805">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.22</w:t>
      </w:r>
      <w:r w:rsidRPr="00D05805">
        <w:rPr>
          <w:b/>
          <w:bCs/>
          <w:color w:val="000000" w:themeColor="text1"/>
          <w:sz w:val="24"/>
          <w:szCs w:val="24"/>
        </w:rPr>
        <w:t xml:space="preserve">- </w:t>
      </w:r>
      <w:r w:rsidR="00DD75A5" w:rsidRPr="00D05805">
        <w:rPr>
          <w:bCs/>
          <w:color w:val="000000" w:themeColor="text1"/>
          <w:sz w:val="24"/>
          <w:szCs w:val="24"/>
        </w:rPr>
        <w:t>O</w:t>
      </w:r>
      <w:r w:rsidR="00DD75A5" w:rsidRPr="00D05805">
        <w:rPr>
          <w:color w:val="000000" w:themeColor="text1"/>
          <w:sz w:val="24"/>
          <w:szCs w:val="24"/>
        </w:rPr>
        <w:t xml:space="preserve"> Pregoeiro</w:t>
      </w:r>
      <w:r w:rsidRPr="00D0580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D05805" w:rsidRDefault="0051247E" w:rsidP="001608B7">
      <w:pPr>
        <w:pStyle w:val="Cabealho"/>
        <w:tabs>
          <w:tab w:val="clear" w:pos="4419"/>
          <w:tab w:val="clear" w:pos="8838"/>
        </w:tabs>
        <w:jc w:val="both"/>
        <w:rPr>
          <w:color w:val="000000" w:themeColor="text1"/>
          <w:sz w:val="24"/>
          <w:szCs w:val="24"/>
        </w:rPr>
      </w:pPr>
    </w:p>
    <w:p w:rsidR="00F63496" w:rsidRPr="00D05805" w:rsidRDefault="00F63496" w:rsidP="001608B7">
      <w:pPr>
        <w:autoSpaceDE w:val="0"/>
        <w:autoSpaceDN w:val="0"/>
        <w:adjustRightInd w:val="0"/>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 xml:space="preserve">.23- A Empresa que cotar </w:t>
      </w:r>
      <w:r w:rsidR="003A5791" w:rsidRPr="00D05805">
        <w:rPr>
          <w:color w:val="000000" w:themeColor="text1"/>
          <w:sz w:val="24"/>
          <w:szCs w:val="24"/>
        </w:rPr>
        <w:t>o menor preço</w:t>
      </w:r>
      <w:r w:rsidRPr="00D05805">
        <w:rPr>
          <w:color w:val="000000" w:themeColor="text1"/>
          <w:sz w:val="24"/>
          <w:szCs w:val="24"/>
        </w:rPr>
        <w:t xml:space="preserve"> ficará obrigada a fornecer todos</w:t>
      </w:r>
      <w:r w:rsidR="00833822" w:rsidRPr="00D05805">
        <w:rPr>
          <w:color w:val="000000" w:themeColor="text1"/>
          <w:sz w:val="24"/>
          <w:szCs w:val="24"/>
        </w:rPr>
        <w:t xml:space="preserve"> os</w:t>
      </w:r>
      <w:r w:rsidRPr="00D05805">
        <w:rPr>
          <w:color w:val="000000" w:themeColor="text1"/>
          <w:sz w:val="24"/>
          <w:szCs w:val="24"/>
        </w:rPr>
        <w:t xml:space="preserve"> </w:t>
      </w:r>
      <w:r w:rsidR="003A5791" w:rsidRPr="00D05805">
        <w:rPr>
          <w:color w:val="000000" w:themeColor="text1"/>
          <w:sz w:val="24"/>
          <w:szCs w:val="24"/>
        </w:rPr>
        <w:t>itens</w:t>
      </w:r>
      <w:r w:rsidR="0090763F" w:rsidRPr="00D05805">
        <w:rPr>
          <w:color w:val="000000" w:themeColor="text1"/>
          <w:sz w:val="24"/>
          <w:szCs w:val="24"/>
        </w:rPr>
        <w:t>, quando solicitado</w:t>
      </w:r>
      <w:r w:rsidR="009074DA" w:rsidRPr="00D05805">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12- DOS RECURSOS ADMINISTRATIVOS: </w:t>
      </w:r>
      <w:r w:rsidR="008703B3" w:rsidRPr="00D05805">
        <w:rPr>
          <w:b/>
          <w:color w:val="000000" w:themeColor="text1"/>
          <w:sz w:val="24"/>
          <w:szCs w:val="24"/>
        </w:rPr>
        <w:t xml:space="preserve"> </w:t>
      </w:r>
    </w:p>
    <w:p w:rsidR="001B60F8" w:rsidRDefault="001B60F8" w:rsidP="001608B7">
      <w:pPr>
        <w:pStyle w:val="Cabealho"/>
        <w:tabs>
          <w:tab w:val="clear" w:pos="4419"/>
          <w:tab w:val="clear" w:pos="8838"/>
        </w:tabs>
        <w:jc w:val="both"/>
        <w:rPr>
          <w:b/>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w:t>
      </w:r>
      <w:r w:rsidR="00C85C0D" w:rsidRPr="00D05805">
        <w:rPr>
          <w:color w:val="000000" w:themeColor="text1"/>
          <w:sz w:val="24"/>
          <w:szCs w:val="24"/>
        </w:rPr>
        <w:t>3</w:t>
      </w:r>
      <w:r w:rsidRPr="00D05805">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.3- O acolhimento do recurso importará a invalidação apenas dos atos insuscetíveis de aproveitamento;</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.4- A petição poderá ser feita na própria sessão de recebimento, e, se oral, será reduzida a termo em ata;</w:t>
      </w:r>
    </w:p>
    <w:p w:rsidR="00833822" w:rsidRPr="00D05805" w:rsidRDefault="00833822" w:rsidP="001608B7">
      <w:pPr>
        <w:autoSpaceDE w:val="0"/>
        <w:autoSpaceDN w:val="0"/>
        <w:adjustRightInd w:val="0"/>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.5- O recurso contra decisão do Pregoeiro não terá efeito suspensivo;</w:t>
      </w:r>
    </w:p>
    <w:p w:rsidR="00833822" w:rsidRPr="00D05805" w:rsidRDefault="00833822" w:rsidP="00833822">
      <w:pPr>
        <w:pStyle w:val="Cabealho"/>
        <w:tabs>
          <w:tab w:val="clear" w:pos="4419"/>
          <w:tab w:val="clear" w:pos="8838"/>
        </w:tabs>
        <w:ind w:left="284"/>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C85C0D" w:rsidRPr="00D05805">
        <w:rPr>
          <w:color w:val="000000" w:themeColor="text1"/>
          <w:sz w:val="24"/>
          <w:szCs w:val="24"/>
        </w:rPr>
        <w:t>2</w:t>
      </w:r>
      <w:r w:rsidRPr="00D05805">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.8- Decididos os recursos e constatada a regularidade dos atos praticados, a Autoridade Competente adjudicará o objeto e homologará o procedimento licitatório;</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.9-</w:t>
      </w:r>
      <w:r w:rsidRPr="00D05805">
        <w:rPr>
          <w:b/>
          <w:bCs/>
          <w:color w:val="000000" w:themeColor="text1"/>
          <w:sz w:val="24"/>
          <w:szCs w:val="24"/>
        </w:rPr>
        <w:t xml:space="preserve"> </w:t>
      </w:r>
      <w:r w:rsidRPr="00D05805">
        <w:rPr>
          <w:color w:val="000000" w:themeColor="text1"/>
          <w:sz w:val="24"/>
          <w:szCs w:val="24"/>
        </w:rPr>
        <w:t>Dos atos da Administração, após a Adjudicação, decorrentes da aplicação da Lei no 8.666/93, caberá:</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anulação ou revogação da licitação;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rescisão do Contrato, a que se refere o inciso I do artigo 79 da Lei no 8.666/93;</w:t>
      </w:r>
    </w:p>
    <w:p w:rsidR="00833822" w:rsidRPr="00D05805"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aplicação das penas de advertência, suspensão temporária ou multa.</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.10- </w:t>
      </w:r>
      <w:r w:rsidRPr="00D0580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w:t>
      </w:r>
      <w:r w:rsidR="00D13B5F" w:rsidRPr="00D05805">
        <w:rPr>
          <w:bCs/>
          <w:color w:val="000000" w:themeColor="text1"/>
          <w:sz w:val="24"/>
          <w:szCs w:val="24"/>
        </w:rPr>
        <w:t>11</w:t>
      </w:r>
      <w:r w:rsidRPr="00D05805">
        <w:rPr>
          <w:bCs/>
          <w:color w:val="000000" w:themeColor="text1"/>
          <w:sz w:val="24"/>
          <w:szCs w:val="24"/>
        </w:rPr>
        <w:t xml:space="preserve">- </w:t>
      </w:r>
      <w:r w:rsidRPr="00D05805">
        <w:rPr>
          <w:color w:val="000000" w:themeColor="text1"/>
          <w:sz w:val="24"/>
          <w:szCs w:val="24"/>
        </w:rPr>
        <w:t>Interposto, o recurso será aberto prazo aos demais licitantes, que poderão impugná-lo em até 5 (cinco) dias úteis.</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 </w:t>
      </w:r>
      <w:r w:rsidRPr="00D0580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D05805" w:rsidRDefault="00116FF7" w:rsidP="00833822">
      <w:pPr>
        <w:pStyle w:val="Cabealho"/>
        <w:tabs>
          <w:tab w:val="clear" w:pos="4419"/>
          <w:tab w:val="clear" w:pos="8838"/>
        </w:tabs>
        <w:ind w:left="284" w:hanging="284"/>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13-DA FORMALIZAÇÃO DA ATA DE REGISTRO DE PREÇOS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13.1-</w:t>
      </w:r>
      <w:r w:rsidR="000214C7" w:rsidRPr="00D05805">
        <w:rPr>
          <w:bCs/>
          <w:color w:val="000000" w:themeColor="text1"/>
          <w:sz w:val="24"/>
          <w:szCs w:val="24"/>
        </w:rPr>
        <w:t xml:space="preserve"> </w:t>
      </w:r>
      <w:r w:rsidRPr="00D05805">
        <w:rPr>
          <w:bCs/>
          <w:color w:val="000000" w:themeColor="text1"/>
          <w:sz w:val="24"/>
          <w:szCs w:val="24"/>
        </w:rPr>
        <w:t>Uma vez homologado o resultado da licitação, será formalizada a ata, conforme ATA DE REGISTRO DE PREÇOS</w:t>
      </w:r>
      <w:r w:rsidR="000214C7" w:rsidRPr="00D05805">
        <w:rPr>
          <w:bCs/>
          <w:color w:val="000000" w:themeColor="text1"/>
          <w:sz w:val="24"/>
          <w:szCs w:val="24"/>
        </w:rPr>
        <w:t xml:space="preserve"> </w:t>
      </w:r>
      <w:r w:rsidRPr="00D05805">
        <w:rPr>
          <w:bCs/>
          <w:color w:val="000000" w:themeColor="text1"/>
          <w:sz w:val="24"/>
          <w:szCs w:val="24"/>
        </w:rPr>
        <w:t>-</w:t>
      </w:r>
      <w:r w:rsidR="000214C7" w:rsidRPr="00D05805">
        <w:rPr>
          <w:bCs/>
          <w:color w:val="000000" w:themeColor="text1"/>
          <w:sz w:val="24"/>
          <w:szCs w:val="24"/>
        </w:rPr>
        <w:t xml:space="preserve"> </w:t>
      </w:r>
      <w:r w:rsidRPr="00D05805">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lastRenderedPageBreak/>
        <w:t>13.2-</w:t>
      </w:r>
      <w:r w:rsidR="000214C7" w:rsidRPr="00D05805">
        <w:rPr>
          <w:bCs/>
          <w:color w:val="000000" w:themeColor="text1"/>
          <w:sz w:val="24"/>
          <w:szCs w:val="24"/>
        </w:rPr>
        <w:t xml:space="preserve"> </w:t>
      </w:r>
      <w:r w:rsidRPr="00D05805">
        <w:rPr>
          <w:bCs/>
          <w:color w:val="000000" w:themeColor="text1"/>
          <w:sz w:val="24"/>
          <w:szCs w:val="24"/>
        </w:rPr>
        <w:t xml:space="preserve">A </w:t>
      </w:r>
      <w:r w:rsidR="00B70271" w:rsidRPr="00D05805">
        <w:rPr>
          <w:bCs/>
          <w:color w:val="000000" w:themeColor="text1"/>
          <w:sz w:val="24"/>
          <w:szCs w:val="24"/>
        </w:rPr>
        <w:t>Prefeitura Municipal de Bom Jardim</w:t>
      </w:r>
      <w:r w:rsidRPr="00D05805">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D05805">
        <w:rPr>
          <w:bCs/>
          <w:color w:val="000000" w:themeColor="text1"/>
          <w:sz w:val="24"/>
          <w:szCs w:val="24"/>
        </w:rPr>
        <w:t>azo de validade de sua proposta, aplicando-se as disposições do artigo 64 da Lei 8.666/93.</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13.3-</w:t>
      </w:r>
      <w:r w:rsidR="000214C7" w:rsidRPr="00D05805">
        <w:rPr>
          <w:bCs/>
          <w:color w:val="000000" w:themeColor="text1"/>
          <w:sz w:val="24"/>
          <w:szCs w:val="24"/>
        </w:rPr>
        <w:t xml:space="preserve"> </w:t>
      </w:r>
      <w:r w:rsidRPr="00D05805">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D05805">
        <w:rPr>
          <w:bCs/>
          <w:color w:val="000000" w:themeColor="text1"/>
          <w:sz w:val="24"/>
          <w:szCs w:val="24"/>
        </w:rPr>
        <w:t>o</w:t>
      </w:r>
      <w:r w:rsidRPr="00D05805">
        <w:rPr>
          <w:bCs/>
          <w:color w:val="000000" w:themeColor="text1"/>
          <w:sz w:val="24"/>
          <w:szCs w:val="24"/>
        </w:rPr>
        <w:t xml:space="preserve"> Pregoeir</w:t>
      </w:r>
      <w:r w:rsidR="001518B9" w:rsidRPr="00D05805">
        <w:rPr>
          <w:bCs/>
          <w:color w:val="000000" w:themeColor="text1"/>
          <w:sz w:val="24"/>
          <w:szCs w:val="24"/>
        </w:rPr>
        <w:t>o</w:t>
      </w:r>
      <w:r w:rsidRPr="00D05805">
        <w:rPr>
          <w:bCs/>
          <w:color w:val="000000" w:themeColor="text1"/>
          <w:sz w:val="24"/>
          <w:szCs w:val="24"/>
        </w:rPr>
        <w:t xml:space="preserve"> e sua Equipe.</w:t>
      </w:r>
    </w:p>
    <w:p w:rsidR="00116FF7" w:rsidRPr="00D05805" w:rsidRDefault="00116FF7" w:rsidP="001608B7">
      <w:pPr>
        <w:pStyle w:val="Cabealho"/>
        <w:tabs>
          <w:tab w:val="clear" w:pos="4419"/>
          <w:tab w:val="clear" w:pos="8838"/>
        </w:tabs>
        <w:jc w:val="both"/>
        <w:rPr>
          <w:b/>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13.4-</w:t>
      </w:r>
      <w:r w:rsidR="000214C7" w:rsidRPr="00D05805">
        <w:rPr>
          <w:bCs/>
          <w:color w:val="000000" w:themeColor="text1"/>
          <w:sz w:val="24"/>
          <w:szCs w:val="24"/>
        </w:rPr>
        <w:t xml:space="preserve"> </w:t>
      </w:r>
      <w:r w:rsidRPr="00D05805">
        <w:rPr>
          <w:bCs/>
          <w:color w:val="000000" w:themeColor="text1"/>
          <w:sz w:val="24"/>
          <w:szCs w:val="24"/>
        </w:rPr>
        <w:t>Para retirada do empenho, a licitante vencedora deverá manter as mesmas condições de habilitação consignadas neste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13.5-</w:t>
      </w:r>
      <w:r w:rsidR="000214C7" w:rsidRPr="00D05805">
        <w:rPr>
          <w:bCs/>
          <w:color w:val="000000" w:themeColor="text1"/>
          <w:sz w:val="24"/>
          <w:szCs w:val="24"/>
        </w:rPr>
        <w:t xml:space="preserve"> </w:t>
      </w:r>
      <w:r w:rsidRPr="00D05805">
        <w:rPr>
          <w:bCs/>
          <w:color w:val="000000" w:themeColor="text1"/>
          <w:sz w:val="24"/>
          <w:szCs w:val="24"/>
        </w:rPr>
        <w:t>Nos termos do artigo 62 da Lei 8.666/93, o presente edital e seus anexos e a proposta do adjudicatário serão partes integrantes da nota de empenho de despesa</w:t>
      </w:r>
      <w:r w:rsidR="003638AE" w:rsidRPr="00D05805">
        <w:rPr>
          <w:bCs/>
          <w:color w:val="000000" w:themeColor="text1"/>
          <w:sz w:val="24"/>
          <w:szCs w:val="24"/>
        </w:rPr>
        <w:t>.</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13.6-</w:t>
      </w:r>
      <w:r w:rsidR="000214C7" w:rsidRPr="00D05805">
        <w:rPr>
          <w:bCs/>
          <w:color w:val="000000" w:themeColor="text1"/>
          <w:sz w:val="24"/>
          <w:szCs w:val="24"/>
        </w:rPr>
        <w:t xml:space="preserve"> </w:t>
      </w:r>
      <w:r w:rsidRPr="00D05805">
        <w:rPr>
          <w:bCs/>
          <w:color w:val="000000" w:themeColor="text1"/>
          <w:sz w:val="24"/>
          <w:szCs w:val="24"/>
        </w:rPr>
        <w:t>A recusa injustificada do adjudicatário em aceitar a nota de empenho, até 5</w:t>
      </w:r>
      <w:r w:rsidR="00A74B4A" w:rsidRPr="00D05805">
        <w:rPr>
          <w:bCs/>
          <w:color w:val="000000" w:themeColor="text1"/>
          <w:sz w:val="24"/>
          <w:szCs w:val="24"/>
        </w:rPr>
        <w:t xml:space="preserve"> </w:t>
      </w:r>
      <w:r w:rsidRPr="00D05805">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13.7-</w:t>
      </w:r>
      <w:r w:rsidR="000214C7" w:rsidRPr="00D05805">
        <w:rPr>
          <w:bCs/>
          <w:color w:val="000000" w:themeColor="text1"/>
          <w:sz w:val="24"/>
          <w:szCs w:val="24"/>
        </w:rPr>
        <w:t xml:space="preserve"> </w:t>
      </w:r>
      <w:r w:rsidRPr="00D05805">
        <w:rPr>
          <w:bCs/>
          <w:color w:val="000000" w:themeColor="text1"/>
          <w:sz w:val="24"/>
          <w:szCs w:val="24"/>
        </w:rPr>
        <w:t>É vedada a subcontratação, cessão ou transferência parcial ou total do objeto deste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13.8-</w:t>
      </w:r>
      <w:r w:rsidR="000214C7" w:rsidRPr="00D05805">
        <w:rPr>
          <w:bCs/>
          <w:color w:val="000000" w:themeColor="text1"/>
          <w:sz w:val="24"/>
          <w:szCs w:val="24"/>
        </w:rPr>
        <w:t xml:space="preserve"> </w:t>
      </w:r>
      <w:r w:rsidRPr="00D05805">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13.9-</w:t>
      </w:r>
      <w:r w:rsidR="000214C7" w:rsidRPr="00D05805">
        <w:rPr>
          <w:bCs/>
          <w:color w:val="000000" w:themeColor="text1"/>
          <w:sz w:val="24"/>
          <w:szCs w:val="24"/>
        </w:rPr>
        <w:t xml:space="preserve"> </w:t>
      </w:r>
      <w:r w:rsidRPr="00D05805">
        <w:rPr>
          <w:bCs/>
          <w:color w:val="000000" w:themeColor="text1"/>
          <w:sz w:val="24"/>
          <w:szCs w:val="24"/>
        </w:rPr>
        <w:t>A ata firmada com o licitante vencedor poderá ser alterada nos termos do artigo 57, 58 e 65, da Lei Federal nº 8.666/93.</w:t>
      </w:r>
    </w:p>
    <w:p w:rsidR="008D5B53" w:rsidRPr="00D05805" w:rsidRDefault="008D5B53" w:rsidP="001608B7">
      <w:pPr>
        <w:pStyle w:val="Cabealho"/>
        <w:tabs>
          <w:tab w:val="clear" w:pos="4419"/>
          <w:tab w:val="clear" w:pos="8838"/>
        </w:tabs>
        <w:jc w:val="both"/>
        <w:rPr>
          <w:bCs/>
          <w:color w:val="000000" w:themeColor="text1"/>
          <w:sz w:val="24"/>
          <w:szCs w:val="24"/>
        </w:rPr>
      </w:pPr>
    </w:p>
    <w:p w:rsidR="00B3046D" w:rsidRPr="00D05805" w:rsidRDefault="00B3046D" w:rsidP="001342C5">
      <w:pPr>
        <w:pStyle w:val="Cabealho"/>
        <w:tabs>
          <w:tab w:val="clear" w:pos="4419"/>
          <w:tab w:val="clear" w:pos="8838"/>
        </w:tabs>
        <w:jc w:val="both"/>
        <w:rPr>
          <w:b/>
          <w:color w:val="000000" w:themeColor="text1"/>
          <w:sz w:val="24"/>
          <w:szCs w:val="24"/>
        </w:rPr>
      </w:pPr>
    </w:p>
    <w:p w:rsidR="008D5B53" w:rsidRPr="00D05805" w:rsidRDefault="008D5B53" w:rsidP="00814812">
      <w:pPr>
        <w:pStyle w:val="Cabealho"/>
        <w:tabs>
          <w:tab w:val="clear" w:pos="4419"/>
          <w:tab w:val="clear" w:pos="8838"/>
        </w:tabs>
        <w:spacing w:line="276" w:lineRule="auto"/>
        <w:jc w:val="both"/>
        <w:rPr>
          <w:b/>
          <w:color w:val="000000" w:themeColor="text1"/>
          <w:sz w:val="24"/>
          <w:szCs w:val="24"/>
        </w:rPr>
      </w:pPr>
      <w:r w:rsidRPr="00D05805">
        <w:rPr>
          <w:b/>
          <w:color w:val="000000" w:themeColor="text1"/>
          <w:sz w:val="24"/>
          <w:szCs w:val="24"/>
        </w:rPr>
        <w:t xml:space="preserve">14- </w:t>
      </w:r>
      <w:r w:rsidR="009E245B" w:rsidRPr="00D05805">
        <w:rPr>
          <w:b/>
          <w:color w:val="000000" w:themeColor="text1"/>
          <w:sz w:val="24"/>
          <w:szCs w:val="24"/>
        </w:rPr>
        <w:t>CONDIÇÕES PARA ASSINATURA DO</w:t>
      </w:r>
      <w:r w:rsidRPr="00D05805">
        <w:rPr>
          <w:b/>
          <w:color w:val="000000" w:themeColor="text1"/>
          <w:sz w:val="24"/>
          <w:szCs w:val="24"/>
        </w:rPr>
        <w:t xml:space="preserve"> CONTRATO</w:t>
      </w:r>
    </w:p>
    <w:p w:rsidR="00814812" w:rsidRPr="00CE090B" w:rsidRDefault="00814812" w:rsidP="00814812">
      <w:pPr>
        <w:spacing w:after="160" w:line="276" w:lineRule="auto"/>
        <w:jc w:val="both"/>
        <w:rPr>
          <w:sz w:val="24"/>
          <w:szCs w:val="24"/>
        </w:rPr>
      </w:pPr>
      <w:r w:rsidRPr="00CE090B">
        <w:rPr>
          <w:sz w:val="24"/>
          <w:szCs w:val="24"/>
        </w:rPr>
        <w:t>1</w:t>
      </w:r>
      <w:r>
        <w:rPr>
          <w:sz w:val="24"/>
          <w:szCs w:val="24"/>
        </w:rPr>
        <w:t>4</w:t>
      </w:r>
      <w:r w:rsidRPr="00CE090B">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814812" w:rsidRPr="00CE090B" w:rsidRDefault="00814812" w:rsidP="00814812">
      <w:pPr>
        <w:spacing w:after="160" w:line="276" w:lineRule="auto"/>
        <w:jc w:val="both"/>
        <w:rPr>
          <w:sz w:val="24"/>
          <w:szCs w:val="24"/>
        </w:rPr>
      </w:pPr>
      <w:r w:rsidRPr="00CE090B">
        <w:rPr>
          <w:sz w:val="24"/>
          <w:szCs w:val="24"/>
        </w:rPr>
        <w:t>1</w:t>
      </w:r>
      <w:r>
        <w:rPr>
          <w:sz w:val="24"/>
          <w:szCs w:val="24"/>
        </w:rPr>
        <w:t>4</w:t>
      </w:r>
      <w:r w:rsidRPr="00CE090B">
        <w:rPr>
          <w:sz w:val="24"/>
          <w:szCs w:val="24"/>
        </w:rPr>
        <w:t>.1.2 - O prazo de convocação para assinatura poderá ser prorrogado uma vez, por igual período 05 (cinco) dias, quando solicitado pela parte durante o seu transcurso e desde que ocorra motivo justificado aceito pela Administração.</w:t>
      </w:r>
    </w:p>
    <w:p w:rsidR="00814812" w:rsidRPr="00CE090B" w:rsidRDefault="00814812" w:rsidP="00814812">
      <w:pPr>
        <w:spacing w:after="160" w:line="276" w:lineRule="auto"/>
        <w:jc w:val="both"/>
        <w:rPr>
          <w:color w:val="222222"/>
          <w:sz w:val="24"/>
          <w:szCs w:val="24"/>
        </w:rPr>
      </w:pPr>
      <w:r w:rsidRPr="00CE090B">
        <w:rPr>
          <w:color w:val="222222"/>
          <w:sz w:val="24"/>
          <w:szCs w:val="24"/>
        </w:rPr>
        <w:t>1</w:t>
      </w:r>
      <w:r>
        <w:rPr>
          <w:color w:val="222222"/>
          <w:sz w:val="24"/>
          <w:szCs w:val="24"/>
        </w:rPr>
        <w:t>4</w:t>
      </w:r>
      <w:r w:rsidRPr="00CE090B">
        <w:rPr>
          <w:color w:val="222222"/>
          <w:sz w:val="24"/>
          <w:szCs w:val="24"/>
        </w:rPr>
        <w:t xml:space="preserve">.1.3 -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CE090B">
        <w:rPr>
          <w:color w:val="222222"/>
          <w:sz w:val="24"/>
          <w:szCs w:val="24"/>
        </w:rPr>
        <w:lastRenderedPageBreak/>
        <w:t>classificado, inclusive quanto aos preços atualizados de conformidade com o ato convocatório, ou revogar a licitação independentemente da cominação prevista no art. 81 desta Lei.</w:t>
      </w:r>
    </w:p>
    <w:p w:rsidR="00814812" w:rsidRPr="00CE090B" w:rsidRDefault="00814812" w:rsidP="00814812">
      <w:pPr>
        <w:spacing w:after="160" w:line="276" w:lineRule="auto"/>
        <w:jc w:val="both"/>
        <w:rPr>
          <w:sz w:val="24"/>
          <w:szCs w:val="24"/>
        </w:rPr>
      </w:pPr>
      <w:r w:rsidRPr="00CE090B">
        <w:rPr>
          <w:color w:val="222222"/>
          <w:sz w:val="24"/>
          <w:szCs w:val="24"/>
        </w:rPr>
        <w:t>1</w:t>
      </w:r>
      <w:r>
        <w:rPr>
          <w:color w:val="222222"/>
          <w:sz w:val="24"/>
          <w:szCs w:val="24"/>
        </w:rPr>
        <w:t>4</w:t>
      </w:r>
      <w:r w:rsidRPr="00CE090B">
        <w:rPr>
          <w:color w:val="222222"/>
          <w:sz w:val="24"/>
          <w:szCs w:val="24"/>
        </w:rPr>
        <w:t>.1.4 - Decorridos 60 (sessenta) dias da data da entrega das propostas, sem convocação para a contratação, ficam os licitantes liberados dos compromissos assumidos.</w:t>
      </w:r>
    </w:p>
    <w:p w:rsidR="00814812" w:rsidRPr="00CE090B" w:rsidRDefault="00814812" w:rsidP="00814812">
      <w:pPr>
        <w:spacing w:after="160" w:line="276" w:lineRule="auto"/>
        <w:jc w:val="both"/>
        <w:rPr>
          <w:sz w:val="24"/>
          <w:szCs w:val="24"/>
        </w:rPr>
      </w:pPr>
      <w:r w:rsidRPr="00CE090B">
        <w:rPr>
          <w:sz w:val="24"/>
          <w:szCs w:val="24"/>
        </w:rPr>
        <w:t>1</w:t>
      </w:r>
      <w:r>
        <w:rPr>
          <w:sz w:val="24"/>
          <w:szCs w:val="24"/>
        </w:rPr>
        <w:t>4</w:t>
      </w:r>
      <w:r w:rsidRPr="00CE090B">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14812" w:rsidRPr="00CE090B" w:rsidRDefault="00814812" w:rsidP="00814812">
      <w:pPr>
        <w:pStyle w:val="Cabealho"/>
        <w:tabs>
          <w:tab w:val="clear" w:pos="4419"/>
          <w:tab w:val="clear" w:pos="8838"/>
        </w:tabs>
        <w:spacing w:after="160" w:line="276" w:lineRule="auto"/>
        <w:jc w:val="both"/>
        <w:rPr>
          <w:sz w:val="24"/>
          <w:szCs w:val="24"/>
        </w:rPr>
      </w:pPr>
      <w:r w:rsidRPr="00CE090B">
        <w:rPr>
          <w:sz w:val="24"/>
          <w:szCs w:val="24"/>
        </w:rPr>
        <w:t>1</w:t>
      </w:r>
      <w:r>
        <w:rPr>
          <w:sz w:val="24"/>
          <w:szCs w:val="24"/>
        </w:rPr>
        <w:t>4</w:t>
      </w:r>
      <w:r w:rsidRPr="00CE090B">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116FF7" w:rsidRPr="00D05805" w:rsidRDefault="008D5B53" w:rsidP="009E245B">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15</w:t>
      </w:r>
      <w:r w:rsidR="00116FF7" w:rsidRPr="00D05805">
        <w:rPr>
          <w:b/>
          <w:bCs/>
          <w:color w:val="000000" w:themeColor="text1"/>
          <w:sz w:val="24"/>
          <w:szCs w:val="24"/>
        </w:rPr>
        <w:t>-DA EMISSÃO DOS PEDIDOS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4847F3" w:rsidRPr="00D05805" w:rsidRDefault="008D5B5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w:t>
      </w:r>
      <w:r w:rsidR="00116FF7" w:rsidRPr="00D05805">
        <w:rPr>
          <w:bCs/>
          <w:color w:val="000000" w:themeColor="text1"/>
          <w:sz w:val="24"/>
          <w:szCs w:val="24"/>
        </w:rPr>
        <w:t>.1-</w:t>
      </w:r>
      <w:r w:rsidR="004847F3" w:rsidRPr="00D05805">
        <w:rPr>
          <w:bCs/>
          <w:color w:val="000000" w:themeColor="text1"/>
          <w:sz w:val="24"/>
          <w:szCs w:val="24"/>
        </w:rPr>
        <w:t xml:space="preserve"> </w:t>
      </w:r>
      <w:r w:rsidR="0074151F" w:rsidRPr="00D05805">
        <w:rPr>
          <w:bCs/>
          <w:color w:val="000000" w:themeColor="text1"/>
          <w:sz w:val="24"/>
          <w:szCs w:val="24"/>
        </w:rPr>
        <w:t>A Secretaria Munici</w:t>
      </w:r>
      <w:r w:rsidR="000214C7" w:rsidRPr="00D05805">
        <w:rPr>
          <w:bCs/>
          <w:color w:val="000000" w:themeColor="text1"/>
          <w:sz w:val="24"/>
          <w:szCs w:val="24"/>
        </w:rPr>
        <w:t>p</w:t>
      </w:r>
      <w:r w:rsidR="0074151F" w:rsidRPr="00D05805">
        <w:rPr>
          <w:bCs/>
          <w:color w:val="000000" w:themeColor="text1"/>
          <w:sz w:val="24"/>
          <w:szCs w:val="24"/>
        </w:rPr>
        <w:t xml:space="preserve">al de </w:t>
      </w:r>
      <w:r w:rsidR="000214C7" w:rsidRPr="00D05805">
        <w:rPr>
          <w:bCs/>
          <w:color w:val="000000" w:themeColor="text1"/>
          <w:sz w:val="24"/>
          <w:szCs w:val="24"/>
        </w:rPr>
        <w:t>Saúde</w:t>
      </w:r>
      <w:r w:rsidR="004847F3" w:rsidRPr="00D05805">
        <w:rPr>
          <w:bCs/>
          <w:color w:val="000000" w:themeColor="text1"/>
          <w:sz w:val="24"/>
          <w:szCs w:val="24"/>
        </w:rPr>
        <w:t>, respeitada a ordem de registro, selecionará os fornecedores para os quais serão emitidos os pedidos de fornecimento.</w:t>
      </w:r>
    </w:p>
    <w:p w:rsidR="004847F3" w:rsidRPr="00D05805" w:rsidRDefault="004847F3" w:rsidP="001342C5">
      <w:pPr>
        <w:pStyle w:val="Cabealho"/>
        <w:tabs>
          <w:tab w:val="clear" w:pos="4419"/>
          <w:tab w:val="clear" w:pos="8838"/>
        </w:tabs>
        <w:jc w:val="both"/>
        <w:rPr>
          <w:bCs/>
          <w:color w:val="000000" w:themeColor="text1"/>
          <w:sz w:val="24"/>
          <w:szCs w:val="24"/>
        </w:rPr>
      </w:pPr>
    </w:p>
    <w:p w:rsidR="004847F3" w:rsidRPr="00D05805" w:rsidRDefault="004847F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15.2- O fornecedor convocado que não cumprir as obrigações estabelecidas na ata de registro de preços estará sujeito às sanções previstas n</w:t>
      </w:r>
      <w:r w:rsidR="00D07A0C" w:rsidRPr="00D05805">
        <w:rPr>
          <w:bCs/>
          <w:color w:val="000000" w:themeColor="text1"/>
          <w:sz w:val="24"/>
          <w:szCs w:val="24"/>
        </w:rPr>
        <w:t>o</w:t>
      </w:r>
      <w:r w:rsidRPr="00D05805">
        <w:rPr>
          <w:bCs/>
          <w:color w:val="000000" w:themeColor="text1"/>
          <w:sz w:val="24"/>
          <w:szCs w:val="24"/>
        </w:rPr>
        <w:t xml:space="preserve"> Termo Referência. Neste caso, o </w:t>
      </w:r>
      <w:r w:rsidR="0074151F" w:rsidRPr="00D05805">
        <w:rPr>
          <w:bCs/>
          <w:color w:val="000000" w:themeColor="text1"/>
          <w:sz w:val="24"/>
          <w:szCs w:val="24"/>
        </w:rPr>
        <w:t>setor requisitante</w:t>
      </w:r>
      <w:r w:rsidRPr="00D05805">
        <w:rPr>
          <w:bCs/>
          <w:color w:val="000000" w:themeColor="text1"/>
          <w:sz w:val="24"/>
          <w:szCs w:val="24"/>
        </w:rPr>
        <w:t xml:space="preserve"> convocará, obedecida a ordem de classificação, o próximo fornecedor registrado no SRP.</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16</w:t>
      </w:r>
      <w:r w:rsidR="00116FF7" w:rsidRPr="00D05805">
        <w:rPr>
          <w:b/>
          <w:color w:val="000000" w:themeColor="text1"/>
          <w:sz w:val="24"/>
          <w:szCs w:val="24"/>
        </w:rPr>
        <w:t>-DO CANCELAMENTO DO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.1-O fornecedor registrado poderá ter o seu registro cancelado, por intermédio de processo administrativo, assegurado o contraditório e ampla defesa.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.2-O cancelamento de seu registro poderá ser:</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B70271" w:rsidRPr="00D05805">
        <w:rPr>
          <w:color w:val="000000" w:themeColor="text1"/>
          <w:sz w:val="24"/>
          <w:szCs w:val="24"/>
        </w:rPr>
        <w:t>.2.2-por iniciativa da</w:t>
      </w:r>
      <w:r w:rsidR="00116FF7" w:rsidRPr="00D05805">
        <w:rPr>
          <w:color w:val="000000" w:themeColor="text1"/>
          <w:sz w:val="24"/>
          <w:szCs w:val="24"/>
        </w:rPr>
        <w:t xml:space="preserve"> </w:t>
      </w:r>
      <w:r w:rsidR="00B70271" w:rsidRPr="00D05805">
        <w:rPr>
          <w:color w:val="000000" w:themeColor="text1"/>
          <w:sz w:val="24"/>
          <w:szCs w:val="24"/>
        </w:rPr>
        <w:t>Prefeitura Municipal de Bom Jardim</w:t>
      </w:r>
      <w:r w:rsidR="00116FF7" w:rsidRPr="00D05805">
        <w:rPr>
          <w:color w:val="000000" w:themeColor="text1"/>
          <w:sz w:val="24"/>
          <w:szCs w:val="24"/>
        </w:rPr>
        <w:t>:</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a) </w:t>
      </w:r>
      <w:r w:rsidR="00351833" w:rsidRPr="00D05805">
        <w:rPr>
          <w:color w:val="000000" w:themeColor="text1"/>
          <w:sz w:val="24"/>
          <w:szCs w:val="24"/>
        </w:rPr>
        <w:t xml:space="preserve">se o fornecedor </w:t>
      </w:r>
      <w:r w:rsidRPr="00D05805">
        <w:rPr>
          <w:color w:val="000000" w:themeColor="text1"/>
          <w:sz w:val="24"/>
          <w:szCs w:val="24"/>
        </w:rPr>
        <w:t>não aceitar reduzir o preço registrado, na hipótese de este se tornar superior aqueles praticados no mercado;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b) </w:t>
      </w:r>
      <w:r w:rsidR="00351833" w:rsidRPr="00D05805">
        <w:rPr>
          <w:color w:val="000000" w:themeColor="text1"/>
          <w:sz w:val="24"/>
          <w:szCs w:val="24"/>
        </w:rPr>
        <w:t xml:space="preserve">se o fornecedor </w:t>
      </w:r>
      <w:r w:rsidRPr="00D05805">
        <w:rPr>
          <w:color w:val="000000" w:themeColor="text1"/>
          <w:sz w:val="24"/>
          <w:szCs w:val="24"/>
        </w:rPr>
        <w:t>perder qualquer condição de habilitação ou qualificação técnica exigida no processo licitatório;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c)</w:t>
      </w:r>
      <w:r w:rsidR="00351833" w:rsidRPr="00D05805">
        <w:rPr>
          <w:color w:val="000000" w:themeColor="text1"/>
          <w:sz w:val="24"/>
          <w:szCs w:val="24"/>
        </w:rPr>
        <w:t xml:space="preserve"> se o fornecedor </w:t>
      </w:r>
      <w:r w:rsidRPr="00D05805">
        <w:rPr>
          <w:color w:val="000000" w:themeColor="text1"/>
          <w:sz w:val="24"/>
          <w:szCs w:val="24"/>
        </w:rPr>
        <w:t>deixar de retirar a respectiva nota de empenho ou instrumento equivalente, no prazo estabelecido pela CPLC, sem justificativa aceitável;</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.2.3-por razões de interesse público, devidamente motivadas e justificadas.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 xml:space="preserve">.3-Em qualquer das hipóteses acima, concluído o processo, </w:t>
      </w:r>
      <w:r w:rsidR="003C6535" w:rsidRPr="00D05805">
        <w:rPr>
          <w:color w:val="000000" w:themeColor="text1"/>
          <w:sz w:val="24"/>
          <w:szCs w:val="24"/>
        </w:rPr>
        <w:t>a</w:t>
      </w:r>
      <w:r w:rsidR="00116FF7" w:rsidRPr="00D05805">
        <w:rPr>
          <w:color w:val="000000" w:themeColor="text1"/>
          <w:sz w:val="24"/>
          <w:szCs w:val="24"/>
        </w:rPr>
        <w:t xml:space="preserve"> CPLC fará o devido apostilamento na ata de registro de preços e informará aos proponentes a nova ordem de registro.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17</w:t>
      </w:r>
      <w:r w:rsidR="00116FF7" w:rsidRPr="00D05805">
        <w:rPr>
          <w:b/>
          <w:color w:val="000000" w:themeColor="text1"/>
          <w:sz w:val="24"/>
          <w:szCs w:val="24"/>
        </w:rPr>
        <w:t>-DA REVOGAÇÃO DA ATA DE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.1-A ata de registro de preços poderá ser revogada pela Administração: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1</w:t>
      </w:r>
      <w:r w:rsidR="00116FF7" w:rsidRPr="00D05805">
        <w:rPr>
          <w:color w:val="000000" w:themeColor="text1"/>
          <w:sz w:val="24"/>
          <w:szCs w:val="24"/>
        </w:rPr>
        <w:t>-por decurso de prazo de vigência;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2</w:t>
      </w:r>
      <w:r w:rsidR="00116FF7" w:rsidRPr="00D05805">
        <w:rPr>
          <w:color w:val="000000" w:themeColor="text1"/>
          <w:sz w:val="24"/>
          <w:szCs w:val="24"/>
        </w:rPr>
        <w:t>-quando não restarem fornecedores registrados;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F96D45" w:rsidRPr="00D05805">
        <w:rPr>
          <w:color w:val="000000" w:themeColor="text1"/>
          <w:sz w:val="24"/>
          <w:szCs w:val="24"/>
        </w:rPr>
        <w:t>.1.</w:t>
      </w:r>
      <w:r w:rsidR="000F65C9" w:rsidRPr="00D05805">
        <w:rPr>
          <w:color w:val="000000" w:themeColor="text1"/>
          <w:sz w:val="24"/>
          <w:szCs w:val="24"/>
        </w:rPr>
        <w:t>3</w:t>
      </w:r>
      <w:r w:rsidR="00F96D45" w:rsidRPr="00D05805">
        <w:rPr>
          <w:color w:val="000000" w:themeColor="text1"/>
          <w:sz w:val="24"/>
          <w:szCs w:val="24"/>
        </w:rPr>
        <w:t>-pel</w:t>
      </w:r>
      <w:r w:rsidR="00B70271" w:rsidRPr="00D05805">
        <w:rPr>
          <w:color w:val="000000" w:themeColor="text1"/>
          <w:sz w:val="24"/>
          <w:szCs w:val="24"/>
        </w:rPr>
        <w:t>a Prefeitura Municipal de Bom Jardim</w:t>
      </w:r>
      <w:r w:rsidR="00116FF7" w:rsidRPr="00D05805">
        <w:rPr>
          <w:color w:val="000000" w:themeColor="text1"/>
          <w:sz w:val="24"/>
          <w:szCs w:val="24"/>
        </w:rPr>
        <w:t>, quando caracterizado o interesse público.</w:t>
      </w: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18</w:t>
      </w:r>
      <w:r w:rsidR="00AC6F7F" w:rsidRPr="00D05805">
        <w:rPr>
          <w:b/>
          <w:bCs/>
          <w:color w:val="000000" w:themeColor="text1"/>
          <w:sz w:val="24"/>
          <w:szCs w:val="24"/>
        </w:rPr>
        <w:t xml:space="preserve"> </w:t>
      </w:r>
      <w:r w:rsidR="00116FF7" w:rsidRPr="00D05805">
        <w:rPr>
          <w:b/>
          <w:bCs/>
          <w:color w:val="000000" w:themeColor="text1"/>
          <w:sz w:val="24"/>
          <w:szCs w:val="24"/>
        </w:rPr>
        <w:t xml:space="preserve">- </w:t>
      </w:r>
      <w:r w:rsidR="00D1432D" w:rsidRPr="00D05805">
        <w:rPr>
          <w:b/>
          <w:bCs/>
          <w:color w:val="000000" w:themeColor="text1"/>
          <w:sz w:val="24"/>
          <w:szCs w:val="24"/>
        </w:rPr>
        <w:t>PENALIDADES</w:t>
      </w:r>
    </w:p>
    <w:p w:rsidR="00116FF7" w:rsidRPr="00D05805" w:rsidRDefault="00116FF7" w:rsidP="001342C5">
      <w:pPr>
        <w:pStyle w:val="Cabealho"/>
        <w:tabs>
          <w:tab w:val="clear" w:pos="4419"/>
          <w:tab w:val="clear" w:pos="8838"/>
        </w:tabs>
        <w:ind w:left="284" w:hanging="164"/>
        <w:jc w:val="both"/>
        <w:rPr>
          <w:b/>
          <w:bCs/>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18</w:t>
      </w:r>
      <w:r w:rsidR="00116FF7" w:rsidRPr="00D05805">
        <w:rPr>
          <w:color w:val="000000" w:themeColor="text1"/>
          <w:sz w:val="24"/>
          <w:szCs w:val="24"/>
        </w:rPr>
        <w:t>.1</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D05805" w:rsidRDefault="00116FF7" w:rsidP="00B3046D">
      <w:pPr>
        <w:pStyle w:val="Cabealho"/>
        <w:tabs>
          <w:tab w:val="clear" w:pos="4419"/>
          <w:tab w:val="clear" w:pos="8838"/>
        </w:tabs>
        <w:spacing w:line="276" w:lineRule="auto"/>
        <w:ind w:left="142"/>
        <w:jc w:val="both"/>
        <w:rPr>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b/>
          <w:color w:val="000000" w:themeColor="text1"/>
          <w:sz w:val="24"/>
          <w:szCs w:val="24"/>
        </w:rPr>
      </w:pPr>
      <w:r w:rsidRPr="00D05805">
        <w:rPr>
          <w:color w:val="000000" w:themeColor="text1"/>
          <w:sz w:val="24"/>
          <w:szCs w:val="24"/>
        </w:rPr>
        <w:t>18</w:t>
      </w:r>
      <w:r w:rsidR="00116FF7" w:rsidRPr="00D05805">
        <w:rPr>
          <w:color w:val="000000" w:themeColor="text1"/>
          <w:sz w:val="24"/>
          <w:szCs w:val="24"/>
        </w:rPr>
        <w:t>.2</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Suspensão temporária de participar de licitações e impedimento de contratar com o Município de Bom Jardim - RJ, por prazo não superior a 02 (dois) anos</w:t>
      </w:r>
    </w:p>
    <w:p w:rsidR="00116FF7" w:rsidRPr="00D05805" w:rsidRDefault="00116FF7" w:rsidP="001342C5">
      <w:pPr>
        <w:pStyle w:val="Cabealho"/>
        <w:tabs>
          <w:tab w:val="clear" w:pos="4419"/>
          <w:tab w:val="clear" w:pos="8838"/>
        </w:tabs>
        <w:ind w:left="142"/>
        <w:jc w:val="both"/>
        <w:rPr>
          <w:b/>
          <w:color w:val="000000" w:themeColor="text1"/>
          <w:sz w:val="24"/>
          <w:szCs w:val="24"/>
        </w:rPr>
      </w:pPr>
      <w:r w:rsidRPr="00D05805">
        <w:rPr>
          <w:b/>
          <w:color w:val="000000" w:themeColor="text1"/>
          <w:sz w:val="24"/>
          <w:szCs w:val="24"/>
        </w:rPr>
        <w:t xml:space="preserve"> </w:t>
      </w:r>
    </w:p>
    <w:p w:rsidR="00116FF7" w:rsidRPr="00D05805" w:rsidRDefault="008D5B53" w:rsidP="00814812">
      <w:pPr>
        <w:pStyle w:val="Cabealho"/>
        <w:tabs>
          <w:tab w:val="clear" w:pos="4419"/>
          <w:tab w:val="clear" w:pos="8838"/>
        </w:tabs>
        <w:spacing w:line="276" w:lineRule="auto"/>
        <w:jc w:val="both"/>
        <w:rPr>
          <w:b/>
          <w:color w:val="000000" w:themeColor="text1"/>
          <w:sz w:val="24"/>
          <w:szCs w:val="24"/>
        </w:rPr>
      </w:pPr>
      <w:r w:rsidRPr="00D05805">
        <w:rPr>
          <w:b/>
          <w:color w:val="000000" w:themeColor="text1"/>
          <w:sz w:val="24"/>
          <w:szCs w:val="24"/>
        </w:rPr>
        <w:t>19</w:t>
      </w:r>
      <w:r w:rsidR="00116FF7" w:rsidRPr="00D05805">
        <w:rPr>
          <w:b/>
          <w:color w:val="000000" w:themeColor="text1"/>
          <w:sz w:val="24"/>
          <w:szCs w:val="24"/>
        </w:rPr>
        <w:t xml:space="preserve">- </w:t>
      </w:r>
      <w:r w:rsidR="00D1432D" w:rsidRPr="00D05805">
        <w:rPr>
          <w:b/>
          <w:color w:val="000000" w:themeColor="text1"/>
          <w:sz w:val="24"/>
          <w:szCs w:val="24"/>
        </w:rPr>
        <w:t>SANÇÕES ADMINISTRATIVAS PARA O CASO DE INADIPLEMENTO CONTRATUAL</w:t>
      </w:r>
      <w:r w:rsidR="00116FF7" w:rsidRPr="00D05805">
        <w:rPr>
          <w:b/>
          <w:color w:val="000000" w:themeColor="text1"/>
          <w:sz w:val="24"/>
          <w:szCs w:val="24"/>
        </w:rPr>
        <w:t>:</w:t>
      </w:r>
    </w:p>
    <w:p w:rsidR="00814812" w:rsidRPr="00CE090B" w:rsidRDefault="00814812" w:rsidP="00814812">
      <w:pPr>
        <w:spacing w:after="160" w:line="276" w:lineRule="auto"/>
        <w:jc w:val="both"/>
        <w:rPr>
          <w:rFonts w:eastAsia="Calibri"/>
          <w:sz w:val="24"/>
          <w:szCs w:val="24"/>
        </w:rPr>
      </w:pPr>
      <w:r>
        <w:rPr>
          <w:rFonts w:eastAsia="Calibri"/>
          <w:bCs/>
          <w:color w:val="000000"/>
          <w:sz w:val="24"/>
          <w:szCs w:val="24"/>
        </w:rPr>
        <w:t>19</w:t>
      </w:r>
      <w:r w:rsidRPr="00CE090B">
        <w:rPr>
          <w:rFonts w:eastAsia="Calibri"/>
          <w:bCs/>
          <w:color w:val="000000"/>
          <w:sz w:val="24"/>
          <w:szCs w:val="24"/>
        </w:rPr>
        <w:t xml:space="preserve">.1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 xml:space="preserve">.3 – O licitante que, convocado dentro do prazo de validade da sua proposta, não celebrar o contrato, deixar de entregar documentação exigida para o certame ou apresentar documentação </w:t>
      </w:r>
      <w:r w:rsidRPr="00CE090B">
        <w:rPr>
          <w:rFonts w:eastAsia="Calibri"/>
          <w:sz w:val="24"/>
          <w:szCs w:val="24"/>
        </w:rPr>
        <w:lastRenderedPageBreak/>
        <w:t>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.3.1 - As penalidades de que tratam o subitem anterior, serão aplicadas na forma abaixo:</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Falhar, fraudar, atrasar a entrega dos materiais, ficará impedido de licitar e contratar com o Município por, no mínimo 90 (noventa) dias até 02 (dois) anos;</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Apresentar documentação falsa, cometer fraude fiscal e comportar-se de modo inidôneo, será impedido de licitar e contratar com o Município por, no mínimo 02 (dois) anos até 05 (cinco) anos.</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.4 – A CONTRATADA ficará sujeita às seguintes penalidades, garantidas a prévia defesa, pela inexecução total ou parcial do Edital:</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 - advertência;</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II - multa(s);</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814812" w:rsidRPr="00CE090B" w:rsidRDefault="00814812" w:rsidP="00814812">
      <w:pPr>
        <w:numPr>
          <w:ilvl w:val="0"/>
          <w:numId w:val="7"/>
        </w:numPr>
        <w:tabs>
          <w:tab w:val="clear" w:pos="0"/>
        </w:tabs>
        <w:suppressAutoHyphens/>
        <w:spacing w:after="160" w:line="276" w:lineRule="auto"/>
        <w:ind w:left="993"/>
        <w:jc w:val="both"/>
        <w:rPr>
          <w:rFonts w:eastAsia="Calibri"/>
          <w:sz w:val="24"/>
          <w:szCs w:val="24"/>
        </w:rPr>
      </w:pPr>
      <w:r w:rsidRPr="00CE090B">
        <w:rPr>
          <w:rFonts w:eastAsia="Calibri"/>
          <w:sz w:val="24"/>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814812" w:rsidRPr="00CE090B" w:rsidRDefault="00814812" w:rsidP="00814812">
      <w:pPr>
        <w:numPr>
          <w:ilvl w:val="0"/>
          <w:numId w:val="7"/>
        </w:numPr>
        <w:tabs>
          <w:tab w:val="clear" w:pos="0"/>
        </w:tabs>
        <w:suppressAutoHyphens/>
        <w:spacing w:after="160" w:line="276" w:lineRule="auto"/>
        <w:ind w:left="993"/>
        <w:jc w:val="both"/>
        <w:rPr>
          <w:rFonts w:eastAsia="Calibri"/>
          <w:sz w:val="24"/>
          <w:szCs w:val="24"/>
        </w:rPr>
      </w:pPr>
      <w:r w:rsidRPr="00CE090B">
        <w:rPr>
          <w:rFonts w:eastAsia="Calibri"/>
          <w:sz w:val="24"/>
          <w:szCs w:val="24"/>
        </w:rPr>
        <w:t>pelo descumprimento de qualquer outra obrigação: multa de 05% (cinco por cento) do valor total do contrato;</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 xml:space="preserve"> suspensão temporária de participação em licitação e impedimento de contratar com a Administração Pública pelo prazo não superior a 02 (dois) anos; e,</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 xml:space="preserve"> declaração de inidoneidade para licitar ou contratar com a Administração;</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814812" w:rsidRPr="00CE090B" w:rsidRDefault="00814812" w:rsidP="00814812">
      <w:pPr>
        <w:spacing w:after="160" w:line="276" w:lineRule="auto"/>
        <w:jc w:val="both"/>
        <w:rPr>
          <w:rFonts w:eastAsia="Calibri"/>
          <w:sz w:val="24"/>
          <w:szCs w:val="24"/>
        </w:rPr>
      </w:pPr>
      <w:r>
        <w:rPr>
          <w:rFonts w:eastAsia="Calibri"/>
          <w:sz w:val="24"/>
          <w:szCs w:val="24"/>
        </w:rPr>
        <w:lastRenderedPageBreak/>
        <w:t>19</w:t>
      </w:r>
      <w:r w:rsidRPr="00CE09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 xml:space="preserve">.8 – Para as penalidades previstas nos subitens </w:t>
      </w:r>
      <w:r>
        <w:rPr>
          <w:rFonts w:eastAsia="Calibri"/>
          <w:sz w:val="24"/>
          <w:szCs w:val="24"/>
        </w:rPr>
        <w:t>1</w:t>
      </w:r>
      <w:r w:rsidRPr="00CE090B">
        <w:rPr>
          <w:rFonts w:eastAsia="Calibri"/>
          <w:sz w:val="24"/>
          <w:szCs w:val="24"/>
        </w:rPr>
        <w:t xml:space="preserve">9.1 ao </w:t>
      </w:r>
      <w:r>
        <w:rPr>
          <w:rFonts w:eastAsia="Calibri"/>
          <w:sz w:val="24"/>
          <w:szCs w:val="24"/>
        </w:rPr>
        <w:t>1</w:t>
      </w:r>
      <w:r w:rsidRPr="00CE090B">
        <w:rPr>
          <w:rFonts w:eastAsia="Calibri"/>
          <w:sz w:val="24"/>
          <w:szCs w:val="24"/>
        </w:rPr>
        <w:t>9.7 será garantido o direito ao contraditório e ampla defesa.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.9 – As penalidades só poderão ser relevadas nas hipóteses de caso fortuito ou força maior, devidamente justificadas e comprovadas, a juízo da Administração.</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.10 – Constituirão motivos para rescisão do contrato, independente da conclusão do seu prazo: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814812" w:rsidRPr="00CE090B"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Descumprimento de qualquer cláusula contratual;</w:t>
      </w:r>
    </w:p>
    <w:p w:rsidR="00814812" w:rsidRPr="00CE090B"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814812"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814812" w:rsidRPr="00CE090B" w:rsidRDefault="00814812" w:rsidP="00814812">
      <w:pPr>
        <w:pStyle w:val="PargrafodaLista1"/>
        <w:suppressAutoHyphens/>
        <w:spacing w:after="160" w:line="276" w:lineRule="auto"/>
        <w:ind w:left="1418" w:firstLine="0"/>
        <w:rPr>
          <w:rFonts w:ascii="Times New Roman" w:eastAsia="Calibri" w:hAnsi="Times New Roman" w:cs="Times New Roman"/>
          <w:sz w:val="24"/>
          <w:szCs w:val="24"/>
        </w:rPr>
      </w:pPr>
    </w:p>
    <w:p w:rsidR="00116FF7"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20</w:t>
      </w:r>
      <w:r w:rsidR="00116FF7" w:rsidRPr="00D05805">
        <w:rPr>
          <w:b/>
          <w:color w:val="000000" w:themeColor="text1"/>
          <w:sz w:val="24"/>
          <w:szCs w:val="24"/>
        </w:rPr>
        <w:t>- DO PAGAMENTO</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.3 – O pagamento será suspenso se observado algum descumprimento das obrigações assumidas pela CONTRATADA, no que se refere à habilitação e qualificação exigidas na licitação.</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.4 – Qualquer pagamento somente será efetuado à CONTRATADA após as conferências do Controle Interno, e ainda, se a CONTRATADA não tiver nenhuma pendência de débito junto à CONTRATANTE, inclusive multa.</w:t>
      </w:r>
    </w:p>
    <w:p w:rsidR="00D57782" w:rsidRPr="00CE090B" w:rsidRDefault="00D57782" w:rsidP="00D57782">
      <w:pPr>
        <w:spacing w:after="240" w:line="276" w:lineRule="auto"/>
        <w:jc w:val="both"/>
        <w:rPr>
          <w:bCs/>
          <w:sz w:val="24"/>
          <w:szCs w:val="24"/>
        </w:rPr>
      </w:pPr>
      <w:r>
        <w:rPr>
          <w:sz w:val="24"/>
          <w:szCs w:val="24"/>
        </w:rPr>
        <w:t>20</w:t>
      </w:r>
      <w:r w:rsidRPr="00CE090B">
        <w:rPr>
          <w:sz w:val="24"/>
          <w:szCs w:val="24"/>
        </w:rPr>
        <w:t>.5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D57782" w:rsidRPr="00CE090B" w:rsidRDefault="00D57782" w:rsidP="00D57782">
      <w:pPr>
        <w:spacing w:after="240" w:line="276" w:lineRule="auto"/>
        <w:jc w:val="both"/>
        <w:rPr>
          <w:bCs/>
          <w:sz w:val="24"/>
          <w:szCs w:val="24"/>
        </w:rPr>
      </w:pPr>
      <w:r>
        <w:rPr>
          <w:bCs/>
          <w:sz w:val="24"/>
          <w:szCs w:val="24"/>
        </w:rPr>
        <w:t>20</w:t>
      </w:r>
      <w:r w:rsidRPr="00CE090B">
        <w:rPr>
          <w:bCs/>
          <w:sz w:val="24"/>
          <w:szCs w:val="24"/>
        </w:rPr>
        <w:t>.6 – Juntamente com a Nota Fiscal a Empresa Vencedora deverá apresentar os documentos abaixo relacionados, com validade atualizada, conforme art. 55, inc. XIII da Lei 8.666/93:</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.6.1 - Certidão de Regularidade com INSS - Certidão Unificada;</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.6.2 - Certidão de Regularidade com FGTS;</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.6.3 - Certidão Conjunta de Débitos Relativos a Tributos Federais e Dívida Ativa da União;</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.6.4 - Certidão de Regularidade para com a Fazenda Estadual e a Certidão emitida pela Procuradoria Geral o Estado;</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.6.5 - Certidão de Regularidade para com a Fazenda Municipal da sede da Licitante;</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E090B">
          <w:rPr>
            <w:rStyle w:val="Hyperlink"/>
            <w:sz w:val="24"/>
            <w:szCs w:val="24"/>
          </w:rPr>
          <w:t>HTTP://www.tst.jus.br</w:t>
        </w:r>
      </w:hyperlink>
      <w:r w:rsidRPr="00CE090B">
        <w:rPr>
          <w:sz w:val="24"/>
          <w:szCs w:val="24"/>
        </w:rPr>
        <w:t>);</w:t>
      </w:r>
    </w:p>
    <w:p w:rsidR="00D57782" w:rsidRPr="00CE090B" w:rsidRDefault="00D57782" w:rsidP="00D57782">
      <w:pPr>
        <w:widowControl w:val="0"/>
        <w:spacing w:after="240" w:line="276" w:lineRule="auto"/>
        <w:ind w:left="284"/>
        <w:jc w:val="both"/>
        <w:rPr>
          <w:b/>
          <w:sz w:val="24"/>
          <w:szCs w:val="24"/>
        </w:rPr>
      </w:pPr>
      <w:r>
        <w:rPr>
          <w:bCs/>
          <w:sz w:val="24"/>
          <w:szCs w:val="24"/>
        </w:rPr>
        <w:t>20</w:t>
      </w:r>
      <w:r w:rsidRPr="00CE090B">
        <w:rPr>
          <w:bCs/>
          <w:sz w:val="24"/>
          <w:szCs w:val="24"/>
        </w:rPr>
        <w:t>.6.7</w:t>
      </w:r>
      <w:r w:rsidRPr="00CE090B">
        <w:rPr>
          <w:sz w:val="24"/>
          <w:szCs w:val="24"/>
        </w:rPr>
        <w:t xml:space="preserve"> - Fica vedada a contratada a cessão de créditos às instituições financeiras ou quaisquer outras, sob pena de rescisão contratual e demais sanções.</w:t>
      </w:r>
    </w:p>
    <w:p w:rsidR="00027B07" w:rsidRPr="00D05805" w:rsidRDefault="008D5B53" w:rsidP="00D57782">
      <w:pPr>
        <w:pStyle w:val="Cabealho"/>
        <w:tabs>
          <w:tab w:val="clear" w:pos="4419"/>
          <w:tab w:val="clear" w:pos="8838"/>
        </w:tabs>
        <w:spacing w:after="240"/>
        <w:jc w:val="both"/>
        <w:rPr>
          <w:b/>
          <w:color w:val="000000" w:themeColor="text1"/>
          <w:sz w:val="24"/>
          <w:szCs w:val="24"/>
        </w:rPr>
      </w:pPr>
      <w:r w:rsidRPr="00D05805">
        <w:rPr>
          <w:b/>
          <w:color w:val="000000" w:themeColor="text1"/>
          <w:sz w:val="24"/>
          <w:szCs w:val="24"/>
        </w:rPr>
        <w:lastRenderedPageBreak/>
        <w:t>21</w:t>
      </w:r>
      <w:r w:rsidR="00027B07" w:rsidRPr="00D05805">
        <w:rPr>
          <w:b/>
          <w:color w:val="000000" w:themeColor="text1"/>
          <w:sz w:val="24"/>
          <w:szCs w:val="24"/>
        </w:rPr>
        <w:t>-FISCALIZAÇÃO E GERENCIAMENTO DA CONTRATAÇÃO</w:t>
      </w:r>
    </w:p>
    <w:p w:rsidR="00D57782" w:rsidRPr="00CE090B" w:rsidRDefault="00D57782" w:rsidP="00D57782">
      <w:pPr>
        <w:spacing w:after="160" w:line="276" w:lineRule="auto"/>
        <w:jc w:val="both"/>
        <w:rPr>
          <w:color w:val="000000"/>
          <w:sz w:val="24"/>
          <w:szCs w:val="24"/>
        </w:rPr>
      </w:pPr>
      <w:r w:rsidRPr="00CE090B">
        <w:rPr>
          <w:sz w:val="24"/>
          <w:szCs w:val="24"/>
        </w:rPr>
        <w:t>2</w:t>
      </w:r>
      <w:r>
        <w:rPr>
          <w:sz w:val="24"/>
          <w:szCs w:val="24"/>
        </w:rPr>
        <w:t>1</w:t>
      </w:r>
      <w:r w:rsidRPr="00CE090B">
        <w:rPr>
          <w:sz w:val="24"/>
          <w:szCs w:val="24"/>
        </w:rPr>
        <w:t>.1 –</w:t>
      </w:r>
      <w:r w:rsidRPr="00CE090B">
        <w:rPr>
          <w:color w:val="000000"/>
          <w:sz w:val="24"/>
          <w:szCs w:val="24"/>
        </w:rPr>
        <w:t xml:space="preserve"> O gerenciamento e a fiscalização da contratação decorrente deste Termo Referência caberá ao seguinte fiscalizador:</w:t>
      </w:r>
    </w:p>
    <w:p w:rsidR="00D57782" w:rsidRPr="00CE090B" w:rsidRDefault="00D57782" w:rsidP="00D57782">
      <w:pPr>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.1.1 - Secretaria Municipal de Saúde: Beatriz Jasmim ferreira Considera, Chefe de Almoxarifado, Mat 10/0232.</w:t>
      </w:r>
    </w:p>
    <w:p w:rsidR="00D57782" w:rsidRPr="00CE090B" w:rsidRDefault="00D57782" w:rsidP="00D57782">
      <w:pPr>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57782" w:rsidRPr="00CE090B" w:rsidRDefault="00D57782" w:rsidP="00D57782">
      <w:pPr>
        <w:pStyle w:val="Cabealho"/>
        <w:tabs>
          <w:tab w:val="clear" w:pos="4419"/>
          <w:tab w:val="clear" w:pos="8838"/>
        </w:tabs>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.1.3 - Ficam reservados à fiscalização o direito e a autoridade para resolver todo e qualquer caso singular, omisso ou duvidoso não previsto no processo Administrativo.</w:t>
      </w:r>
    </w:p>
    <w:p w:rsidR="00D57782" w:rsidRPr="00CE090B" w:rsidRDefault="00D57782" w:rsidP="00D57782">
      <w:pPr>
        <w:spacing w:after="160" w:line="276" w:lineRule="auto"/>
        <w:jc w:val="both"/>
        <w:rPr>
          <w:sz w:val="24"/>
          <w:szCs w:val="24"/>
        </w:rPr>
      </w:pPr>
      <w:r w:rsidRPr="00CE090B">
        <w:rPr>
          <w:color w:val="000000"/>
          <w:sz w:val="24"/>
          <w:szCs w:val="24"/>
        </w:rPr>
        <w:t>2</w:t>
      </w:r>
      <w:r>
        <w:rPr>
          <w:color w:val="000000"/>
          <w:sz w:val="24"/>
          <w:szCs w:val="24"/>
        </w:rPr>
        <w:t>1</w:t>
      </w:r>
      <w:r w:rsidRPr="00CE090B">
        <w:rPr>
          <w:color w:val="000000"/>
          <w:sz w:val="24"/>
          <w:szCs w:val="24"/>
        </w:rPr>
        <w:t xml:space="preserve">.1.4 -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710FDC" w:rsidRPr="00D05805" w:rsidRDefault="00710FDC"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2</w:t>
      </w:r>
      <w:r w:rsidRPr="00D05805">
        <w:rPr>
          <w:b/>
          <w:color w:val="000000" w:themeColor="text1"/>
          <w:sz w:val="24"/>
          <w:szCs w:val="24"/>
        </w:rPr>
        <w:t xml:space="preserve"> – DO CRONOGRAMA DE DESEMBOLSO </w:t>
      </w:r>
    </w:p>
    <w:p w:rsidR="00D57782" w:rsidRPr="00CE090B" w:rsidRDefault="00285602" w:rsidP="00D57782">
      <w:pPr>
        <w:spacing w:after="160" w:line="276" w:lineRule="auto"/>
        <w:jc w:val="both"/>
        <w:rPr>
          <w:sz w:val="24"/>
          <w:szCs w:val="24"/>
        </w:rPr>
      </w:pPr>
      <w:r w:rsidRPr="00F67F42">
        <w:rPr>
          <w:sz w:val="24"/>
          <w:szCs w:val="24"/>
        </w:rPr>
        <w:t xml:space="preserve">22.1 – </w:t>
      </w:r>
      <w:r w:rsidR="00D57782" w:rsidRPr="00CE090B">
        <w:rPr>
          <w:sz w:val="24"/>
          <w:szCs w:val="24"/>
        </w:rPr>
        <w:t>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D57782" w:rsidRPr="00CE090B" w:rsidTr="00643E10">
        <w:tc>
          <w:tcPr>
            <w:tcW w:w="2126" w:type="dxa"/>
          </w:tcPr>
          <w:p w:rsidR="00D57782" w:rsidRPr="00CE090B" w:rsidRDefault="00D57782" w:rsidP="00D57782">
            <w:pPr>
              <w:spacing w:line="276" w:lineRule="auto"/>
              <w:jc w:val="center"/>
              <w:outlineLvl w:val="8"/>
              <w:rPr>
                <w:sz w:val="24"/>
                <w:szCs w:val="24"/>
              </w:rPr>
            </w:pPr>
          </w:p>
        </w:tc>
        <w:tc>
          <w:tcPr>
            <w:tcW w:w="1417" w:type="dxa"/>
            <w:gridSpan w:val="2"/>
          </w:tcPr>
          <w:p w:rsidR="00D57782" w:rsidRPr="00CE090B" w:rsidRDefault="00D57782" w:rsidP="00D57782">
            <w:pPr>
              <w:spacing w:line="276" w:lineRule="auto"/>
              <w:jc w:val="center"/>
              <w:outlineLvl w:val="8"/>
              <w:rPr>
                <w:b/>
                <w:sz w:val="24"/>
                <w:szCs w:val="24"/>
              </w:rPr>
            </w:pPr>
            <w:r w:rsidRPr="00CE090B">
              <w:rPr>
                <w:b/>
                <w:sz w:val="24"/>
                <w:szCs w:val="24"/>
              </w:rPr>
              <w:t>MÊS</w:t>
            </w:r>
          </w:p>
        </w:tc>
      </w:tr>
      <w:tr w:rsidR="00D57782" w:rsidRPr="00CE090B" w:rsidTr="00643E10">
        <w:tc>
          <w:tcPr>
            <w:tcW w:w="2126" w:type="dxa"/>
          </w:tcPr>
          <w:p w:rsidR="00D57782" w:rsidRPr="00CE090B" w:rsidRDefault="00D57782" w:rsidP="00D57782">
            <w:pPr>
              <w:spacing w:line="276" w:lineRule="auto"/>
              <w:jc w:val="center"/>
              <w:outlineLvl w:val="8"/>
              <w:rPr>
                <w:b/>
                <w:sz w:val="24"/>
                <w:szCs w:val="24"/>
              </w:rPr>
            </w:pPr>
            <w:r w:rsidRPr="00CE090B">
              <w:rPr>
                <w:b/>
                <w:sz w:val="24"/>
                <w:szCs w:val="24"/>
              </w:rPr>
              <w:t>ETAPA</w:t>
            </w:r>
          </w:p>
        </w:tc>
        <w:tc>
          <w:tcPr>
            <w:tcW w:w="708" w:type="dxa"/>
          </w:tcPr>
          <w:p w:rsidR="00D57782" w:rsidRPr="00CE090B" w:rsidRDefault="00D57782" w:rsidP="00D57782">
            <w:pPr>
              <w:spacing w:line="276" w:lineRule="auto"/>
              <w:jc w:val="center"/>
              <w:outlineLvl w:val="8"/>
              <w:rPr>
                <w:sz w:val="24"/>
                <w:szCs w:val="24"/>
              </w:rPr>
            </w:pPr>
            <w:r w:rsidRPr="00CE090B">
              <w:rPr>
                <w:sz w:val="24"/>
                <w:szCs w:val="24"/>
              </w:rPr>
              <w:t>1°</w:t>
            </w:r>
          </w:p>
        </w:tc>
        <w:tc>
          <w:tcPr>
            <w:tcW w:w="709" w:type="dxa"/>
          </w:tcPr>
          <w:p w:rsidR="00D57782" w:rsidRPr="00CE090B" w:rsidRDefault="00D57782" w:rsidP="00D57782">
            <w:pPr>
              <w:spacing w:line="276" w:lineRule="auto"/>
              <w:jc w:val="center"/>
              <w:outlineLvl w:val="8"/>
              <w:rPr>
                <w:sz w:val="24"/>
                <w:szCs w:val="24"/>
              </w:rPr>
            </w:pPr>
            <w:r w:rsidRPr="00CE090B">
              <w:rPr>
                <w:sz w:val="24"/>
                <w:szCs w:val="24"/>
              </w:rPr>
              <w:t>2°</w:t>
            </w:r>
          </w:p>
        </w:tc>
      </w:tr>
      <w:tr w:rsidR="00D57782" w:rsidRPr="00CE090B" w:rsidTr="00643E10">
        <w:tc>
          <w:tcPr>
            <w:tcW w:w="2126" w:type="dxa"/>
          </w:tcPr>
          <w:p w:rsidR="00D57782" w:rsidRPr="00CE090B" w:rsidRDefault="00D57782" w:rsidP="00D57782">
            <w:pPr>
              <w:spacing w:line="276" w:lineRule="auto"/>
              <w:jc w:val="center"/>
              <w:outlineLvl w:val="8"/>
              <w:rPr>
                <w:sz w:val="24"/>
                <w:szCs w:val="24"/>
              </w:rPr>
            </w:pPr>
            <w:r w:rsidRPr="00CE090B">
              <w:rPr>
                <w:sz w:val="24"/>
                <w:szCs w:val="24"/>
              </w:rPr>
              <w:t>Entrega do objeto</w:t>
            </w:r>
          </w:p>
        </w:tc>
        <w:tc>
          <w:tcPr>
            <w:tcW w:w="708" w:type="dxa"/>
          </w:tcPr>
          <w:p w:rsidR="00D57782" w:rsidRPr="00CE090B" w:rsidRDefault="00D57782" w:rsidP="00D57782">
            <w:pPr>
              <w:spacing w:line="276" w:lineRule="auto"/>
              <w:jc w:val="center"/>
              <w:outlineLvl w:val="8"/>
              <w:rPr>
                <w:sz w:val="24"/>
                <w:szCs w:val="24"/>
              </w:rPr>
            </w:pPr>
            <w:r w:rsidRPr="00CE090B">
              <w:rPr>
                <w:sz w:val="24"/>
                <w:szCs w:val="24"/>
              </w:rPr>
              <w:t>X</w:t>
            </w:r>
          </w:p>
        </w:tc>
        <w:tc>
          <w:tcPr>
            <w:tcW w:w="709" w:type="dxa"/>
          </w:tcPr>
          <w:p w:rsidR="00D57782" w:rsidRPr="00CE090B" w:rsidRDefault="00D57782" w:rsidP="00D57782">
            <w:pPr>
              <w:spacing w:line="276" w:lineRule="auto"/>
              <w:jc w:val="center"/>
              <w:outlineLvl w:val="8"/>
              <w:rPr>
                <w:sz w:val="24"/>
                <w:szCs w:val="24"/>
              </w:rPr>
            </w:pPr>
          </w:p>
        </w:tc>
      </w:tr>
      <w:tr w:rsidR="00D57782" w:rsidRPr="00CE090B" w:rsidTr="00643E10">
        <w:tc>
          <w:tcPr>
            <w:tcW w:w="2126" w:type="dxa"/>
          </w:tcPr>
          <w:p w:rsidR="00D57782" w:rsidRPr="00CE090B" w:rsidRDefault="00D57782" w:rsidP="00D57782">
            <w:pPr>
              <w:spacing w:line="276" w:lineRule="auto"/>
              <w:jc w:val="center"/>
              <w:outlineLvl w:val="8"/>
              <w:rPr>
                <w:sz w:val="24"/>
                <w:szCs w:val="24"/>
              </w:rPr>
            </w:pPr>
            <w:r w:rsidRPr="00CE090B">
              <w:rPr>
                <w:sz w:val="24"/>
                <w:szCs w:val="24"/>
              </w:rPr>
              <w:t>Pagamento</w:t>
            </w:r>
          </w:p>
        </w:tc>
        <w:tc>
          <w:tcPr>
            <w:tcW w:w="708" w:type="dxa"/>
          </w:tcPr>
          <w:p w:rsidR="00D57782" w:rsidRPr="00CE090B" w:rsidRDefault="00D57782" w:rsidP="00D57782">
            <w:pPr>
              <w:spacing w:line="276" w:lineRule="auto"/>
              <w:jc w:val="center"/>
              <w:outlineLvl w:val="8"/>
              <w:rPr>
                <w:sz w:val="24"/>
                <w:szCs w:val="24"/>
              </w:rPr>
            </w:pPr>
          </w:p>
        </w:tc>
        <w:tc>
          <w:tcPr>
            <w:tcW w:w="709" w:type="dxa"/>
          </w:tcPr>
          <w:p w:rsidR="00D57782" w:rsidRPr="00CE090B" w:rsidRDefault="00D57782" w:rsidP="00D57782">
            <w:pPr>
              <w:spacing w:line="276" w:lineRule="auto"/>
              <w:jc w:val="center"/>
              <w:outlineLvl w:val="8"/>
              <w:rPr>
                <w:sz w:val="24"/>
                <w:szCs w:val="24"/>
              </w:rPr>
            </w:pPr>
            <w:r w:rsidRPr="00CE090B">
              <w:rPr>
                <w:sz w:val="24"/>
                <w:szCs w:val="24"/>
              </w:rPr>
              <w:t>X</w:t>
            </w:r>
          </w:p>
        </w:tc>
      </w:tr>
    </w:tbl>
    <w:p w:rsidR="00F67F42" w:rsidRPr="00B14A07" w:rsidRDefault="00F67F42" w:rsidP="00D57782">
      <w:pPr>
        <w:jc w:val="both"/>
        <w:rPr>
          <w:b/>
          <w:color w:val="000000"/>
          <w:sz w:val="24"/>
          <w:szCs w:val="24"/>
        </w:rPr>
      </w:pPr>
    </w:p>
    <w:p w:rsidR="00D60C3D" w:rsidRPr="00D05805" w:rsidRDefault="00D60C3D"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3</w:t>
      </w:r>
      <w:r w:rsidRPr="00D05805">
        <w:rPr>
          <w:b/>
          <w:color w:val="000000" w:themeColor="text1"/>
          <w:sz w:val="24"/>
          <w:szCs w:val="24"/>
        </w:rPr>
        <w:t xml:space="preserve"> – DO RECEBIMENTO DO OBJETO</w:t>
      </w:r>
    </w:p>
    <w:p w:rsidR="00D60C3D" w:rsidRPr="00D05805" w:rsidRDefault="00D60C3D" w:rsidP="001342C5">
      <w:pPr>
        <w:pStyle w:val="Cabealho"/>
        <w:tabs>
          <w:tab w:val="clear" w:pos="4419"/>
          <w:tab w:val="clear" w:pos="8838"/>
        </w:tabs>
        <w:jc w:val="both"/>
        <w:rPr>
          <w:color w:val="000000" w:themeColor="text1"/>
          <w:sz w:val="24"/>
          <w:szCs w:val="24"/>
        </w:rPr>
      </w:pPr>
    </w:p>
    <w:p w:rsidR="00285602" w:rsidRPr="00D57782" w:rsidRDefault="00285602" w:rsidP="00285602">
      <w:pPr>
        <w:pStyle w:val="Cabealho"/>
        <w:tabs>
          <w:tab w:val="left" w:pos="708"/>
        </w:tabs>
        <w:spacing w:before="160" w:after="120" w:line="360" w:lineRule="auto"/>
        <w:jc w:val="both"/>
        <w:rPr>
          <w:sz w:val="24"/>
          <w:szCs w:val="22"/>
        </w:rPr>
      </w:pPr>
      <w:r w:rsidRPr="00D57782">
        <w:rPr>
          <w:sz w:val="24"/>
          <w:szCs w:val="22"/>
        </w:rPr>
        <w:t>23.1 – De acordo com o Art.73 da Lei nº. 8666/93 Inciso I; alíneas A e B, a seguir elencado:</w:t>
      </w:r>
    </w:p>
    <w:p w:rsidR="00285602" w:rsidRPr="00D57782" w:rsidRDefault="00285602" w:rsidP="00285602">
      <w:pPr>
        <w:pStyle w:val="NormalWeb"/>
        <w:spacing w:before="160" w:after="120" w:line="360" w:lineRule="auto"/>
        <w:jc w:val="both"/>
        <w:rPr>
          <w:szCs w:val="22"/>
        </w:rPr>
      </w:pPr>
      <w:r w:rsidRPr="00D57782">
        <w:rPr>
          <w:szCs w:val="22"/>
        </w:rPr>
        <w:t>“Art. 73.  Executado o contrato, o seu objeto será recebido:</w:t>
      </w:r>
    </w:p>
    <w:p w:rsidR="00285602" w:rsidRPr="00D57782" w:rsidRDefault="00285602" w:rsidP="00285602">
      <w:pPr>
        <w:pStyle w:val="NormalWeb"/>
        <w:spacing w:before="160" w:after="120" w:line="360" w:lineRule="auto"/>
        <w:jc w:val="both"/>
        <w:rPr>
          <w:szCs w:val="22"/>
        </w:rPr>
      </w:pPr>
      <w:r w:rsidRPr="00D57782">
        <w:rPr>
          <w:szCs w:val="22"/>
        </w:rPr>
        <w:t>II - em se tratando de compras ou de locação de equipamentos:</w:t>
      </w:r>
    </w:p>
    <w:p w:rsidR="00285602" w:rsidRPr="00D57782" w:rsidRDefault="00285602" w:rsidP="00285602">
      <w:pPr>
        <w:pStyle w:val="NormalWeb"/>
        <w:spacing w:before="160" w:after="120" w:line="360" w:lineRule="auto"/>
        <w:jc w:val="both"/>
        <w:rPr>
          <w:szCs w:val="22"/>
        </w:rPr>
      </w:pPr>
      <w:r w:rsidRPr="00D57782">
        <w:rPr>
          <w:szCs w:val="22"/>
        </w:rPr>
        <w:t>A) provisoriamente, para efeito de posterior verificação da conformidade do material com a especificação;</w:t>
      </w:r>
    </w:p>
    <w:p w:rsidR="00285602" w:rsidRPr="00D57782" w:rsidRDefault="00285602" w:rsidP="00285602">
      <w:pPr>
        <w:pStyle w:val="NormalWeb"/>
        <w:spacing w:before="160" w:after="120" w:line="360" w:lineRule="auto"/>
        <w:jc w:val="both"/>
        <w:rPr>
          <w:szCs w:val="22"/>
        </w:rPr>
      </w:pPr>
      <w:r w:rsidRPr="00D57782">
        <w:rPr>
          <w:szCs w:val="22"/>
        </w:rPr>
        <w:t>B) definitivamente, após a verificação da qualidade e quantidade do material e conseqüente aceitação.</w:t>
      </w:r>
    </w:p>
    <w:p w:rsidR="00285602" w:rsidRPr="00D57782" w:rsidRDefault="00285602" w:rsidP="00285602">
      <w:pPr>
        <w:pStyle w:val="NormalWeb"/>
        <w:spacing w:before="160" w:after="120" w:line="360" w:lineRule="auto"/>
        <w:jc w:val="both"/>
        <w:rPr>
          <w:szCs w:val="22"/>
        </w:rPr>
      </w:pPr>
      <w:r w:rsidRPr="00D57782">
        <w:rPr>
          <w:szCs w:val="22"/>
        </w:rPr>
        <w:lastRenderedPageBreak/>
        <w:t>§ 1</w:t>
      </w:r>
      <w:r w:rsidRPr="00D57782">
        <w:rPr>
          <w:szCs w:val="22"/>
          <w:u w:val="single"/>
          <w:vertAlign w:val="superscript"/>
        </w:rPr>
        <w:t>o</w:t>
      </w:r>
      <w:r w:rsidRPr="00D57782">
        <w:rPr>
          <w:szCs w:val="22"/>
        </w:rPr>
        <w:t>  Nos casos de aquisição de equipamentos de grande vulto, o recebimento far-se-á mediante termo circunstanciado e, nos demais, mediante recibo.</w:t>
      </w:r>
    </w:p>
    <w:p w:rsidR="00285602" w:rsidRPr="00D57782" w:rsidRDefault="00285602" w:rsidP="00285602">
      <w:pPr>
        <w:pStyle w:val="NormalWeb"/>
        <w:spacing w:before="160" w:after="120" w:line="360" w:lineRule="auto"/>
        <w:jc w:val="both"/>
        <w:rPr>
          <w:szCs w:val="22"/>
        </w:rPr>
      </w:pPr>
      <w:r w:rsidRPr="00D57782">
        <w:rPr>
          <w:szCs w:val="22"/>
        </w:rPr>
        <w:t>§ 2</w:t>
      </w:r>
      <w:r w:rsidRPr="00D57782">
        <w:rPr>
          <w:szCs w:val="22"/>
          <w:u w:val="single"/>
          <w:vertAlign w:val="superscript"/>
        </w:rPr>
        <w:t>o</w:t>
      </w:r>
      <w:r w:rsidRPr="00D57782">
        <w:rPr>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285602" w:rsidRPr="00D57782" w:rsidRDefault="00285602" w:rsidP="00285602">
      <w:pPr>
        <w:pStyle w:val="NormalWeb"/>
        <w:spacing w:before="160" w:after="120" w:line="360" w:lineRule="auto"/>
        <w:jc w:val="both"/>
        <w:rPr>
          <w:szCs w:val="22"/>
        </w:rPr>
      </w:pPr>
      <w:r w:rsidRPr="00D57782">
        <w:rPr>
          <w:szCs w:val="22"/>
        </w:rPr>
        <w:t>§ 4</w:t>
      </w:r>
      <w:r w:rsidRPr="00D57782">
        <w:rPr>
          <w:szCs w:val="22"/>
          <w:u w:val="single"/>
          <w:vertAlign w:val="superscript"/>
        </w:rPr>
        <w:t>o</w:t>
      </w:r>
      <w:r w:rsidRPr="00D57782">
        <w:rPr>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F67F42" w:rsidRDefault="00CF058F" w:rsidP="00D57782">
      <w:pPr>
        <w:pStyle w:val="Cabealho"/>
        <w:tabs>
          <w:tab w:val="clear" w:pos="4419"/>
          <w:tab w:val="clear" w:pos="8838"/>
        </w:tabs>
        <w:spacing w:before="240"/>
        <w:jc w:val="both"/>
        <w:rPr>
          <w:b/>
          <w:color w:val="000000" w:themeColor="text1"/>
          <w:sz w:val="24"/>
          <w:szCs w:val="24"/>
        </w:rPr>
      </w:pPr>
      <w:r w:rsidRPr="00F67F42">
        <w:rPr>
          <w:b/>
          <w:color w:val="000000" w:themeColor="text1"/>
          <w:sz w:val="24"/>
          <w:szCs w:val="24"/>
        </w:rPr>
        <w:t>2</w:t>
      </w:r>
      <w:r w:rsidR="00F5039D" w:rsidRPr="00F67F42">
        <w:rPr>
          <w:b/>
          <w:color w:val="000000" w:themeColor="text1"/>
          <w:sz w:val="24"/>
          <w:szCs w:val="24"/>
        </w:rPr>
        <w:t>4</w:t>
      </w:r>
      <w:r w:rsidRPr="00F67F42">
        <w:rPr>
          <w:b/>
          <w:color w:val="000000" w:themeColor="text1"/>
          <w:sz w:val="24"/>
          <w:szCs w:val="24"/>
        </w:rPr>
        <w:t>- DO CRITÉRIO DE REAJUSTE</w:t>
      </w:r>
    </w:p>
    <w:p w:rsidR="00D57782" w:rsidRPr="00CE090B" w:rsidRDefault="00D57782" w:rsidP="00D57782">
      <w:pPr>
        <w:spacing w:before="240" w:after="160"/>
        <w:jc w:val="both"/>
        <w:rPr>
          <w:rFonts w:eastAsia="Calibri"/>
          <w:sz w:val="24"/>
          <w:szCs w:val="24"/>
        </w:rPr>
      </w:pPr>
      <w:r>
        <w:rPr>
          <w:rFonts w:eastAsia="Calibri"/>
          <w:sz w:val="24"/>
          <w:szCs w:val="24"/>
        </w:rPr>
        <w:t>]24</w:t>
      </w:r>
      <w:r w:rsidRPr="00CE090B">
        <w:rPr>
          <w:rFonts w:eastAsia="Calibri"/>
          <w:sz w:val="24"/>
          <w:szCs w:val="24"/>
        </w:rPr>
        <w:t>.1 – Os preços estabelecidos no presente Contrato são fixos e irreajustáveis, salvo os casos previstos em Lei.</w:t>
      </w:r>
    </w:p>
    <w:p w:rsidR="00D57782" w:rsidRPr="00CE090B" w:rsidRDefault="00D57782" w:rsidP="00D57782">
      <w:pPr>
        <w:spacing w:before="240" w:after="160"/>
        <w:jc w:val="both"/>
        <w:rPr>
          <w:sz w:val="24"/>
          <w:szCs w:val="24"/>
        </w:rPr>
      </w:pPr>
      <w:r>
        <w:rPr>
          <w:rFonts w:eastAsia="Calibri"/>
          <w:sz w:val="24"/>
          <w:szCs w:val="24"/>
        </w:rPr>
        <w:t>24</w:t>
      </w:r>
      <w:r w:rsidRPr="00CE090B">
        <w:rPr>
          <w:rFonts w:eastAsia="Calibri"/>
          <w:sz w:val="24"/>
          <w:szCs w:val="24"/>
        </w:rPr>
        <w:t>.2 – Em caso de reajuste por ocasião de prorrogação do presente Contrato, o valor será corrigido pelo índice IGPM</w:t>
      </w:r>
      <w:r w:rsidRPr="00CE090B">
        <w:rPr>
          <w:sz w:val="24"/>
          <w:szCs w:val="24"/>
        </w:rPr>
        <w:t>.</w:t>
      </w:r>
    </w:p>
    <w:p w:rsidR="00D57782" w:rsidRDefault="00D57782" w:rsidP="001342C5">
      <w:pPr>
        <w:pStyle w:val="Cabealho"/>
        <w:tabs>
          <w:tab w:val="clear" w:pos="4419"/>
          <w:tab w:val="clear" w:pos="8838"/>
        </w:tabs>
        <w:jc w:val="both"/>
        <w:rPr>
          <w:b/>
          <w:color w:val="000000" w:themeColor="text1"/>
          <w:sz w:val="24"/>
          <w:szCs w:val="24"/>
        </w:rPr>
      </w:pPr>
    </w:p>
    <w:p w:rsidR="00CF058F"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 xml:space="preserve">5 </w:t>
      </w:r>
      <w:r w:rsidRPr="00D05805">
        <w:rPr>
          <w:b/>
          <w:color w:val="000000" w:themeColor="text1"/>
          <w:sz w:val="24"/>
          <w:szCs w:val="24"/>
        </w:rPr>
        <w:t>- DO CRITÉRIO DE ATUALIZAÇÃO FINANCEIRA</w:t>
      </w:r>
    </w:p>
    <w:p w:rsidR="00EB66E9" w:rsidRDefault="00CF058F" w:rsidP="00D57782">
      <w:pPr>
        <w:spacing w:before="240" w:after="240" w:line="276" w:lineRule="auto"/>
        <w:jc w:val="both"/>
        <w:rPr>
          <w:color w:val="000000" w:themeColor="text1"/>
          <w:sz w:val="24"/>
          <w:szCs w:val="24"/>
        </w:rPr>
      </w:pPr>
      <w:r w:rsidRPr="00D05805">
        <w:rPr>
          <w:color w:val="000000" w:themeColor="text1"/>
          <w:sz w:val="24"/>
          <w:szCs w:val="24"/>
        </w:rPr>
        <w:t>2</w:t>
      </w:r>
      <w:r w:rsidR="00F5039D" w:rsidRPr="00D05805">
        <w:rPr>
          <w:color w:val="000000" w:themeColor="text1"/>
          <w:sz w:val="24"/>
          <w:szCs w:val="24"/>
        </w:rPr>
        <w:t>5</w:t>
      </w:r>
      <w:r w:rsidRPr="00D05805">
        <w:rPr>
          <w:color w:val="000000" w:themeColor="text1"/>
          <w:sz w:val="24"/>
          <w:szCs w:val="24"/>
        </w:rPr>
        <w:t>.1</w:t>
      </w:r>
      <w:r w:rsidR="00F5039D" w:rsidRPr="00D05805">
        <w:rPr>
          <w:color w:val="000000" w:themeColor="text1"/>
          <w:sz w:val="24"/>
          <w:szCs w:val="24"/>
        </w:rPr>
        <w:t xml:space="preserve"> </w:t>
      </w:r>
      <w:r w:rsidRPr="00D05805">
        <w:rPr>
          <w:color w:val="000000" w:themeColor="text1"/>
          <w:sz w:val="24"/>
          <w:szCs w:val="24"/>
        </w:rPr>
        <w:t xml:space="preserve">- </w:t>
      </w:r>
      <w:r w:rsidR="00D57782" w:rsidRPr="00CE090B">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F67F42" w:rsidRPr="00B14A07" w:rsidRDefault="00F67F42" w:rsidP="00F67F42">
      <w:pPr>
        <w:spacing w:line="360" w:lineRule="auto"/>
        <w:jc w:val="both"/>
        <w:rPr>
          <w:b/>
          <w:sz w:val="24"/>
          <w:szCs w:val="24"/>
        </w:rPr>
      </w:pPr>
      <w:r>
        <w:rPr>
          <w:b/>
          <w:sz w:val="24"/>
          <w:szCs w:val="24"/>
        </w:rPr>
        <w:t>26</w:t>
      </w:r>
      <w:r w:rsidRPr="00B14A07">
        <w:rPr>
          <w:b/>
          <w:sz w:val="24"/>
          <w:szCs w:val="24"/>
        </w:rPr>
        <w:t xml:space="preserve"> - DAS COMPENSAÇÕES FINANCEIRAS E PENALIZAÇÕES:</w:t>
      </w:r>
    </w:p>
    <w:p w:rsidR="00F67F42" w:rsidRDefault="00F67F42" w:rsidP="00F67F42">
      <w:pPr>
        <w:spacing w:line="276" w:lineRule="auto"/>
        <w:jc w:val="both"/>
        <w:rPr>
          <w:sz w:val="24"/>
          <w:szCs w:val="24"/>
        </w:rPr>
      </w:pPr>
      <w:r w:rsidRPr="00F67F42">
        <w:rPr>
          <w:sz w:val="24"/>
          <w:szCs w:val="24"/>
        </w:rPr>
        <w:t>26.1</w:t>
      </w:r>
      <w:r w:rsidRPr="00B14A0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57782" w:rsidRPr="00CE090B" w:rsidRDefault="00D57782" w:rsidP="00D57782">
      <w:pPr>
        <w:spacing w:before="240" w:after="240"/>
        <w:jc w:val="both"/>
        <w:rPr>
          <w:b/>
          <w:sz w:val="24"/>
          <w:szCs w:val="24"/>
        </w:rPr>
      </w:pPr>
      <w:r>
        <w:rPr>
          <w:b/>
          <w:sz w:val="24"/>
          <w:szCs w:val="24"/>
        </w:rPr>
        <w:t xml:space="preserve">27 </w:t>
      </w:r>
      <w:r w:rsidRPr="00CE090B">
        <w:rPr>
          <w:b/>
          <w:sz w:val="24"/>
          <w:szCs w:val="24"/>
        </w:rPr>
        <w:t>– DA RECOMPOSIÇÃO DO EQULÍBRIO ECONÔMICO</w:t>
      </w:r>
    </w:p>
    <w:p w:rsidR="00D57782" w:rsidRPr="00CE090B" w:rsidRDefault="00D57782" w:rsidP="00D57782">
      <w:pPr>
        <w:pStyle w:val="Cabealho"/>
        <w:tabs>
          <w:tab w:val="left" w:pos="708"/>
        </w:tabs>
        <w:spacing w:after="160" w:line="276" w:lineRule="auto"/>
        <w:jc w:val="both"/>
        <w:rPr>
          <w:sz w:val="24"/>
          <w:szCs w:val="24"/>
        </w:rPr>
      </w:pPr>
      <w:r>
        <w:rPr>
          <w:sz w:val="24"/>
          <w:szCs w:val="24"/>
        </w:rPr>
        <w:t>27</w:t>
      </w:r>
      <w:r w:rsidRPr="00CE090B">
        <w:rPr>
          <w:sz w:val="24"/>
          <w:szCs w:val="24"/>
        </w:rPr>
        <w:t xml:space="preserve">.1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CE090B">
        <w:rPr>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57782" w:rsidRPr="00B14A07" w:rsidRDefault="00D57782" w:rsidP="00F67F42">
      <w:pPr>
        <w:spacing w:line="276" w:lineRule="auto"/>
        <w:jc w:val="both"/>
        <w:rPr>
          <w:b/>
          <w:sz w:val="24"/>
          <w:szCs w:val="24"/>
        </w:rPr>
      </w:pPr>
    </w:p>
    <w:p w:rsidR="00CF058F" w:rsidRPr="00D05805"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D05805">
        <w:rPr>
          <w:b/>
          <w:color w:val="000000" w:themeColor="text1"/>
          <w:sz w:val="24"/>
          <w:szCs w:val="24"/>
          <w:shd w:val="clear" w:color="auto" w:fill="FFFFFF"/>
        </w:rPr>
        <w:t>2</w:t>
      </w:r>
      <w:r w:rsidR="00D57782">
        <w:rPr>
          <w:b/>
          <w:color w:val="000000" w:themeColor="text1"/>
          <w:sz w:val="24"/>
          <w:szCs w:val="24"/>
          <w:shd w:val="clear" w:color="auto" w:fill="FFFFFF"/>
        </w:rPr>
        <w:t>8</w:t>
      </w:r>
      <w:r w:rsidR="00F5039D" w:rsidRPr="00D05805">
        <w:rPr>
          <w:b/>
          <w:color w:val="000000" w:themeColor="text1"/>
          <w:sz w:val="24"/>
          <w:szCs w:val="24"/>
          <w:shd w:val="clear" w:color="auto" w:fill="FFFFFF"/>
        </w:rPr>
        <w:t xml:space="preserve"> </w:t>
      </w:r>
      <w:r w:rsidRPr="00D05805">
        <w:rPr>
          <w:b/>
          <w:color w:val="000000" w:themeColor="text1"/>
          <w:sz w:val="24"/>
          <w:szCs w:val="24"/>
          <w:shd w:val="clear" w:color="auto" w:fill="FFFFFF"/>
        </w:rPr>
        <w:t>- DAS CONDIÇÕES PARA SEGURO</w:t>
      </w:r>
    </w:p>
    <w:p w:rsidR="00CF058F" w:rsidRPr="00D05805" w:rsidRDefault="00CF058F" w:rsidP="00CF058F">
      <w:pPr>
        <w:widowControl w:val="0"/>
        <w:tabs>
          <w:tab w:val="left" w:pos="-180"/>
          <w:tab w:val="left" w:pos="0"/>
        </w:tabs>
        <w:spacing w:line="360" w:lineRule="auto"/>
        <w:jc w:val="both"/>
        <w:rPr>
          <w:color w:val="000000" w:themeColor="text1"/>
          <w:sz w:val="24"/>
          <w:szCs w:val="24"/>
        </w:rPr>
      </w:pPr>
      <w:r w:rsidRPr="00D05805">
        <w:rPr>
          <w:color w:val="000000" w:themeColor="text1"/>
          <w:sz w:val="24"/>
          <w:szCs w:val="24"/>
          <w:shd w:val="clear" w:color="auto" w:fill="FFFFFF"/>
        </w:rPr>
        <w:t>2</w:t>
      </w:r>
      <w:r w:rsidR="00D57782">
        <w:rPr>
          <w:color w:val="000000" w:themeColor="text1"/>
          <w:sz w:val="24"/>
          <w:szCs w:val="24"/>
          <w:shd w:val="clear" w:color="auto" w:fill="FFFFFF"/>
        </w:rPr>
        <w:t>8</w:t>
      </w:r>
      <w:r w:rsidRPr="00D05805">
        <w:rPr>
          <w:color w:val="000000" w:themeColor="text1"/>
          <w:sz w:val="24"/>
          <w:szCs w:val="24"/>
          <w:shd w:val="clear" w:color="auto" w:fill="FFFFFF"/>
        </w:rPr>
        <w:t>.1</w:t>
      </w:r>
      <w:r w:rsidR="00F5039D" w:rsidRPr="00D05805">
        <w:rPr>
          <w:color w:val="000000" w:themeColor="text1"/>
          <w:sz w:val="24"/>
          <w:szCs w:val="24"/>
          <w:shd w:val="clear" w:color="auto" w:fill="FFFFFF"/>
        </w:rPr>
        <w:t xml:space="preserve"> </w:t>
      </w:r>
      <w:r w:rsidRPr="00D05805">
        <w:rPr>
          <w:color w:val="000000" w:themeColor="text1"/>
          <w:sz w:val="24"/>
          <w:szCs w:val="24"/>
          <w:shd w:val="clear" w:color="auto" w:fill="FFFFFF"/>
        </w:rPr>
        <w:t xml:space="preserve">- </w:t>
      </w:r>
      <w:r w:rsidR="00C37CBF" w:rsidRPr="00D05805">
        <w:rPr>
          <w:color w:val="000000" w:themeColor="text1"/>
          <w:sz w:val="24"/>
          <w:szCs w:val="24"/>
        </w:rPr>
        <w:t>A aquisição do objeto d</w:t>
      </w:r>
      <w:r w:rsidR="008A3E42" w:rsidRPr="00D05805">
        <w:rPr>
          <w:color w:val="000000" w:themeColor="text1"/>
          <w:sz w:val="24"/>
          <w:szCs w:val="24"/>
        </w:rPr>
        <w:t>o</w:t>
      </w:r>
      <w:r w:rsidR="00C37CBF" w:rsidRPr="00D05805">
        <w:rPr>
          <w:color w:val="000000" w:themeColor="text1"/>
          <w:sz w:val="24"/>
          <w:szCs w:val="24"/>
        </w:rPr>
        <w:t xml:space="preserve"> </w:t>
      </w:r>
      <w:r w:rsidR="00FA752C">
        <w:rPr>
          <w:color w:val="000000" w:themeColor="text1"/>
          <w:sz w:val="24"/>
          <w:szCs w:val="24"/>
        </w:rPr>
        <w:t>Edital</w:t>
      </w:r>
      <w:r w:rsidR="00C37CBF" w:rsidRPr="00D05805">
        <w:rPr>
          <w:color w:val="000000" w:themeColor="text1"/>
          <w:sz w:val="24"/>
          <w:szCs w:val="24"/>
        </w:rPr>
        <w:t xml:space="preserve"> não necessita de seguro.</w:t>
      </w:r>
    </w:p>
    <w:p w:rsidR="00CF058F" w:rsidRPr="00D05805" w:rsidRDefault="00CF058F"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F5039D"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D57782">
        <w:rPr>
          <w:b/>
          <w:color w:val="000000" w:themeColor="text1"/>
          <w:sz w:val="24"/>
          <w:szCs w:val="24"/>
        </w:rPr>
        <w:t>9</w:t>
      </w:r>
      <w:r w:rsidRPr="00D05805">
        <w:rPr>
          <w:b/>
          <w:color w:val="000000" w:themeColor="text1"/>
          <w:sz w:val="24"/>
          <w:szCs w:val="24"/>
        </w:rPr>
        <w:t xml:space="preserve"> - DAS DISPOSIÇÕES FINAIS:</w:t>
      </w:r>
    </w:p>
    <w:p w:rsidR="00D57782" w:rsidRPr="00D05805" w:rsidRDefault="00D57782" w:rsidP="00F5039D">
      <w:pPr>
        <w:pStyle w:val="Cabealho"/>
        <w:tabs>
          <w:tab w:val="clear" w:pos="4419"/>
          <w:tab w:val="clear" w:pos="8838"/>
        </w:tabs>
        <w:jc w:val="both"/>
        <w:rPr>
          <w:b/>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D05805" w:rsidRDefault="00F5039D" w:rsidP="00F5039D">
      <w:pPr>
        <w:pStyle w:val="Cabealho"/>
        <w:tabs>
          <w:tab w:val="clear" w:pos="4419"/>
          <w:tab w:val="clear" w:pos="8838"/>
        </w:tabs>
        <w:ind w:left="120"/>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.2</w:t>
      </w:r>
      <w:r w:rsidR="00D57782">
        <w:rPr>
          <w:color w:val="000000" w:themeColor="text1"/>
          <w:sz w:val="24"/>
          <w:szCs w:val="24"/>
        </w:rPr>
        <w:t xml:space="preserve"> </w:t>
      </w:r>
      <w:r w:rsidRPr="00D05805">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.3</w:t>
      </w:r>
      <w:r w:rsidR="00D57782">
        <w:rPr>
          <w:color w:val="000000" w:themeColor="text1"/>
          <w:sz w:val="24"/>
          <w:szCs w:val="24"/>
        </w:rPr>
        <w:t xml:space="preserve"> </w:t>
      </w:r>
      <w:r w:rsidRPr="00D05805">
        <w:rPr>
          <w:color w:val="000000" w:themeColor="text1"/>
          <w:sz w:val="24"/>
          <w:szCs w:val="24"/>
        </w:rPr>
        <w:t>- Os proponentes são responsáveis pela fidelidade e legitimidade das informações e dos documentos apresentados em qualquer fase da licitação.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.4</w:t>
      </w:r>
      <w:r w:rsidR="00D57782">
        <w:rPr>
          <w:color w:val="000000" w:themeColor="text1"/>
          <w:sz w:val="24"/>
          <w:szCs w:val="24"/>
        </w:rPr>
        <w:t xml:space="preserve"> </w:t>
      </w:r>
      <w:r w:rsidRPr="00D05805">
        <w:rPr>
          <w:color w:val="000000" w:themeColor="text1"/>
          <w:sz w:val="24"/>
          <w:szCs w:val="24"/>
        </w:rPr>
        <w:t>- Após a apresentação da proposta, não caberá desistência, salvo por motivo justo decorrente de fato superveniente e aceito pelo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.5</w:t>
      </w:r>
      <w:r w:rsidR="00D57782">
        <w:rPr>
          <w:color w:val="000000" w:themeColor="text1"/>
          <w:sz w:val="24"/>
          <w:szCs w:val="24"/>
        </w:rPr>
        <w:t xml:space="preserve"> </w:t>
      </w:r>
      <w:r w:rsidRPr="00D05805">
        <w:rPr>
          <w:color w:val="000000" w:themeColor="text1"/>
          <w:sz w:val="24"/>
          <w:szCs w:val="24"/>
        </w:rPr>
        <w:t>-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.8- As normas que disciplinam este pregão serão sempre interpretadas em favor da ampliação da disputa entre os interessados, em comprometimento da segurança do futuro contrato.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.9- A homologação do resultado desta licitação não implicará direito à contratação.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.10- As disposições estabelecidas neste edital poderão ser alteradas, observadas as disposições do Parágrafo 4º do art. 21 da Lei 8.666/93.</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.11- O recebimento dos envelopes não gera nenhum direito para o licitante perante o Município.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.12- Fica assegurado ao Município de Bom Jardim, sem que caiba aos licitantes indenizações: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Adiar a data da abertura da presente licitação, dando disso conhecimento aos interessados, com antecedência mínima de 48(quarenta e oito) horas;</w:t>
      </w: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Revogar, no todo ou em parte, a presente licitação, dando disso ciência aos interessados, anular a presente licitação, dando disso ciência aos interessados.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D05805">
        <w:rPr>
          <w:color w:val="000000" w:themeColor="text1"/>
          <w:sz w:val="24"/>
          <w:szCs w:val="24"/>
          <w:u w:val="single"/>
        </w:rPr>
        <w:t xml:space="preserve"> na Lei Federal nº 8.666/93 e alterações posteriores, na Lei Federal nº 10.520, no Decreto Municipal nº 1.393/05 e no Decreto Municipal nº 2156/10</w:t>
      </w:r>
      <w:r w:rsidRPr="00D05805">
        <w:rPr>
          <w:color w:val="000000" w:themeColor="text1"/>
          <w:sz w:val="24"/>
          <w:szCs w:val="24"/>
        </w:rPr>
        <w:t>, e demais normas pertinentes.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D57782">
        <w:rPr>
          <w:b/>
          <w:color w:val="000000" w:themeColor="text1"/>
          <w:sz w:val="24"/>
          <w:szCs w:val="24"/>
        </w:rPr>
        <w:t>9</w:t>
      </w:r>
      <w:r w:rsidRPr="00D05805">
        <w:rPr>
          <w:b/>
          <w:color w:val="000000" w:themeColor="text1"/>
          <w:sz w:val="24"/>
          <w:szCs w:val="24"/>
        </w:rPr>
        <w:t>.15. – DA DOTAÇÃO ORÇAMENTÁRIA</w:t>
      </w:r>
    </w:p>
    <w:p w:rsidR="00F5039D" w:rsidRPr="00D05805" w:rsidRDefault="00F5039D" w:rsidP="00F5039D">
      <w:pPr>
        <w:pStyle w:val="Cabealho"/>
        <w:tabs>
          <w:tab w:val="clear" w:pos="4419"/>
          <w:tab w:val="clear" w:pos="8838"/>
        </w:tabs>
        <w:jc w:val="both"/>
        <w:rPr>
          <w:b/>
          <w:color w:val="000000" w:themeColor="text1"/>
          <w:sz w:val="24"/>
          <w:szCs w:val="24"/>
        </w:rPr>
      </w:pPr>
    </w:p>
    <w:p w:rsidR="00F5039D"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 xml:space="preserve">.15.1 – A despesa decorrente deste objeto correrá à conta do orçamento do Exercício de 2017.  </w:t>
      </w:r>
    </w:p>
    <w:p w:rsidR="00D57782" w:rsidRPr="00D05805" w:rsidRDefault="00D57782" w:rsidP="007A5E05">
      <w:pPr>
        <w:pStyle w:val="Cabealho"/>
        <w:tabs>
          <w:tab w:val="clear" w:pos="4419"/>
          <w:tab w:val="clear" w:pos="8838"/>
        </w:tabs>
        <w:spacing w:line="276" w:lineRule="auto"/>
        <w:jc w:val="both"/>
        <w:rPr>
          <w:color w:val="000000" w:themeColor="text1"/>
          <w:sz w:val="24"/>
          <w:szCs w:val="24"/>
        </w:rPr>
      </w:pP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.15.2 - Os créditos pelos quais as despesas relativas à presente licitação correrão por conta das seguintes dotações orçamentária.</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D05805" w:rsidTr="00E4762A">
        <w:trPr>
          <w:jc w:val="center"/>
        </w:trPr>
        <w:tc>
          <w:tcPr>
            <w:tcW w:w="3428" w:type="dxa"/>
          </w:tcPr>
          <w:p w:rsidR="00F5039D" w:rsidRPr="00D05805" w:rsidRDefault="00F5039D"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F5039D" w:rsidRPr="00D05805" w:rsidRDefault="00F5039D"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F5039D" w:rsidRPr="00D05805" w:rsidRDefault="00F5039D" w:rsidP="00E4762A">
            <w:pPr>
              <w:pStyle w:val="Padro"/>
              <w:jc w:val="center"/>
              <w:rPr>
                <w:b/>
                <w:color w:val="000000" w:themeColor="text1"/>
                <w:szCs w:val="24"/>
              </w:rPr>
            </w:pPr>
          </w:p>
        </w:tc>
      </w:tr>
      <w:tr w:rsidR="00F5039D" w:rsidRPr="00D05805" w:rsidTr="00E4762A">
        <w:trPr>
          <w:gridAfter w:val="1"/>
          <w:wAfter w:w="3261" w:type="dxa"/>
          <w:jc w:val="center"/>
        </w:trPr>
        <w:tc>
          <w:tcPr>
            <w:tcW w:w="3428" w:type="dxa"/>
            <w:vAlign w:val="center"/>
          </w:tcPr>
          <w:p w:rsidR="00F5039D" w:rsidRPr="00D05805" w:rsidRDefault="00285602" w:rsidP="00E4762A">
            <w:pPr>
              <w:pStyle w:val="Corpodetexto3"/>
              <w:jc w:val="center"/>
              <w:rPr>
                <w:color w:val="000000" w:themeColor="text1"/>
                <w:sz w:val="24"/>
                <w:szCs w:val="24"/>
              </w:rPr>
            </w:pPr>
            <w:r w:rsidRPr="00D05805">
              <w:rPr>
                <w:color w:val="000000" w:themeColor="text1"/>
                <w:sz w:val="24"/>
                <w:szCs w:val="24"/>
              </w:rPr>
              <w:t>0800.1030100652.075</w:t>
            </w:r>
          </w:p>
          <w:p w:rsidR="00F5039D" w:rsidRPr="00D05805" w:rsidRDefault="00F5039D" w:rsidP="00E4762A">
            <w:pPr>
              <w:jc w:val="center"/>
              <w:rPr>
                <w:color w:val="000000" w:themeColor="text1"/>
                <w:sz w:val="24"/>
                <w:szCs w:val="24"/>
              </w:rPr>
            </w:pPr>
          </w:p>
        </w:tc>
        <w:tc>
          <w:tcPr>
            <w:tcW w:w="3131" w:type="dxa"/>
            <w:vAlign w:val="center"/>
          </w:tcPr>
          <w:p w:rsidR="00F5039D" w:rsidRPr="00D05805" w:rsidRDefault="00F5039D" w:rsidP="00E4762A">
            <w:pPr>
              <w:jc w:val="center"/>
              <w:rPr>
                <w:color w:val="000000" w:themeColor="text1"/>
                <w:sz w:val="24"/>
                <w:szCs w:val="24"/>
              </w:rPr>
            </w:pPr>
            <w:r w:rsidRPr="00D05805">
              <w:rPr>
                <w:color w:val="000000" w:themeColor="text1"/>
                <w:sz w:val="24"/>
                <w:szCs w:val="24"/>
              </w:rPr>
              <w:t>3390.3</w:t>
            </w:r>
            <w:r w:rsidR="00285602" w:rsidRPr="00D05805">
              <w:rPr>
                <w:color w:val="000000" w:themeColor="text1"/>
                <w:sz w:val="24"/>
                <w:szCs w:val="24"/>
              </w:rPr>
              <w:t>0</w:t>
            </w:r>
            <w:r w:rsidRPr="00D05805">
              <w:rPr>
                <w:color w:val="000000" w:themeColor="text1"/>
                <w:sz w:val="24"/>
                <w:szCs w:val="24"/>
              </w:rPr>
              <w:t>.00</w:t>
            </w:r>
          </w:p>
          <w:p w:rsidR="00F5039D" w:rsidRPr="00D05805" w:rsidRDefault="00F5039D" w:rsidP="00E4762A">
            <w:pPr>
              <w:jc w:val="center"/>
              <w:rPr>
                <w:color w:val="000000" w:themeColor="text1"/>
                <w:sz w:val="24"/>
                <w:szCs w:val="24"/>
              </w:rPr>
            </w:pPr>
          </w:p>
        </w:tc>
      </w:tr>
    </w:tbl>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D05805">
          <w:rPr>
            <w:rStyle w:val="Hyperlink"/>
            <w:color w:val="000000" w:themeColor="text1"/>
            <w:sz w:val="24"/>
            <w:szCs w:val="24"/>
          </w:rPr>
          <w:t>licitacao.bomjardim@gmail.com</w:t>
        </w:r>
      </w:hyperlink>
      <w:r w:rsidRPr="00D05805">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5039D" w:rsidRPr="00D05805" w:rsidRDefault="00F5039D" w:rsidP="00F5039D">
      <w:pPr>
        <w:pStyle w:val="Cabealho"/>
        <w:tabs>
          <w:tab w:val="clear" w:pos="4419"/>
          <w:tab w:val="clear" w:pos="8838"/>
        </w:tabs>
        <w:jc w:val="both"/>
        <w:rPr>
          <w:color w:val="000000" w:themeColor="text1"/>
          <w:sz w:val="24"/>
          <w:szCs w:val="24"/>
        </w:rPr>
      </w:pPr>
    </w:p>
    <w:p w:rsidR="00DD6B41" w:rsidRDefault="00F5039D" w:rsidP="007A5E05">
      <w:pPr>
        <w:spacing w:before="160" w:after="120" w:line="276" w:lineRule="auto"/>
        <w:jc w:val="both"/>
        <w:rPr>
          <w:sz w:val="24"/>
          <w:szCs w:val="22"/>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.17 – </w:t>
      </w:r>
      <w:r w:rsidR="00D57782" w:rsidRPr="00CE090B">
        <w:rPr>
          <w:sz w:val="24"/>
          <w:szCs w:val="24"/>
        </w:rPr>
        <w:t xml:space="preserve">O 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w:t>
      </w:r>
      <w:r w:rsidR="00D57782" w:rsidRPr="00CE090B">
        <w:rPr>
          <w:sz w:val="24"/>
          <w:szCs w:val="24"/>
        </w:rPr>
        <w:lastRenderedPageBreak/>
        <w:t>Almoxarifado Municipal de Bom Jardim, situado à Av Tancredo Neves, 441, 1° andar, Ed Filinho - Maravilha - Bom Jardim - RJ, de segunda à sexta-feira, das 8:30 às 11:30 horas e de 13:30 às 16:00 horas.</w:t>
      </w:r>
    </w:p>
    <w:p w:rsidR="007A5E05" w:rsidRPr="00D05805" w:rsidRDefault="007A5E05" w:rsidP="007A5E05">
      <w:pPr>
        <w:spacing w:before="160" w:after="120" w:line="276" w:lineRule="auto"/>
        <w:jc w:val="both"/>
        <w:rPr>
          <w:sz w:val="24"/>
          <w:szCs w:val="22"/>
        </w:rPr>
      </w:pPr>
      <w:r>
        <w:rPr>
          <w:sz w:val="24"/>
          <w:szCs w:val="24"/>
        </w:rPr>
        <w:t xml:space="preserve">28.18 - </w:t>
      </w:r>
      <w:r w:rsidRPr="00B14A07">
        <w:rPr>
          <w:sz w:val="24"/>
          <w:szCs w:val="24"/>
        </w:rPr>
        <w:t xml:space="preserve">O Fundo Municipal de Saúde reserva-se o direito de não receber os </w:t>
      </w:r>
      <w:r>
        <w:rPr>
          <w:sz w:val="24"/>
          <w:szCs w:val="24"/>
        </w:rPr>
        <w:t>produtos</w:t>
      </w:r>
      <w:r w:rsidRPr="00B14A07">
        <w:rPr>
          <w:sz w:val="24"/>
          <w:szCs w:val="24"/>
        </w:rPr>
        <w:t xml:space="preserve"> em desacordo com as especificações, podendo cancelar o contrato e aplicar o disposto no Art. 24; Inciso XI da Lei Federal nº. 8.666/93.</w:t>
      </w:r>
    </w:p>
    <w:p w:rsidR="00DD6B41" w:rsidRPr="00D05805" w:rsidRDefault="00DD6B41" w:rsidP="001342C5">
      <w:pPr>
        <w:pStyle w:val="Cabealho"/>
        <w:tabs>
          <w:tab w:val="clear" w:pos="4419"/>
          <w:tab w:val="clear" w:pos="8838"/>
        </w:tabs>
        <w:jc w:val="both"/>
        <w:rPr>
          <w:b/>
          <w:bCs/>
          <w:color w:val="000000" w:themeColor="text1"/>
          <w:sz w:val="24"/>
          <w:szCs w:val="24"/>
        </w:rPr>
      </w:pPr>
    </w:p>
    <w:p w:rsidR="006D6498" w:rsidRPr="00D05805" w:rsidRDefault="00116FF7"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2</w:t>
      </w:r>
      <w:r w:rsidR="00EB66E9">
        <w:rPr>
          <w:b/>
          <w:bCs/>
          <w:color w:val="000000" w:themeColor="text1"/>
          <w:sz w:val="24"/>
          <w:szCs w:val="24"/>
        </w:rPr>
        <w:t>9</w:t>
      </w:r>
      <w:r w:rsidRPr="00D05805">
        <w:rPr>
          <w:b/>
          <w:bCs/>
          <w:color w:val="000000" w:themeColor="text1"/>
          <w:sz w:val="24"/>
          <w:szCs w:val="24"/>
        </w:rPr>
        <w:t>- ANEXOS QUE INTEGRAM ESTE EDITAL</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Os anexos que integram este Edital, como partes inseparáveis, são os seguintes:</w:t>
      </w:r>
    </w:p>
    <w:p w:rsidR="00475AD3" w:rsidRPr="00D05805" w:rsidRDefault="00475AD3" w:rsidP="001342C5">
      <w:pPr>
        <w:pStyle w:val="Cabealho"/>
        <w:tabs>
          <w:tab w:val="clear" w:pos="4419"/>
          <w:tab w:val="clear" w:pos="8838"/>
        </w:tabs>
        <w:jc w:val="both"/>
        <w:rPr>
          <w:color w:val="000000" w:themeColor="text1"/>
          <w:sz w:val="24"/>
          <w:szCs w:val="24"/>
        </w:rPr>
      </w:pP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00732B05" w:rsidRPr="00D05805">
        <w:rPr>
          <w:color w:val="000000" w:themeColor="text1"/>
          <w:sz w:val="24"/>
          <w:szCs w:val="24"/>
        </w:rPr>
        <w:t>-1- ANEXO I</w:t>
      </w:r>
      <w:r w:rsidRPr="00D05805">
        <w:rPr>
          <w:color w:val="000000" w:themeColor="text1"/>
          <w:sz w:val="24"/>
          <w:szCs w:val="24"/>
        </w:rPr>
        <w:t xml:space="preserve"> –Termo Referência</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.3 - ANEXO II – Proposta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.4 - ANEXO III – Minuta da Ata de Registro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.5- ANEXO IV- Modelo de Declaração de Fatos Impeditivos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.6- ANEXO V- Modelo de Carta de Credenciamento</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 xml:space="preserve">.7- ANEXO VI – Modelo de Declaração relativa a trabalho de menores </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.8- ANEXO VII- Modelo Declaração ME ou EPP</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.9- ANEXO VIII- Declaração de Atendimento aos Requisitos de Habilitação</w:t>
      </w:r>
    </w:p>
    <w:p w:rsidR="00EE0EB1" w:rsidRPr="00D05805" w:rsidRDefault="00732B05"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.10 – ANEXO IX – Declaração de Idoneidade.</w:t>
      </w:r>
    </w:p>
    <w:p w:rsidR="00A9673F" w:rsidRPr="00D05805" w:rsidRDefault="00A9673F" w:rsidP="007A5E05">
      <w:pPr>
        <w:pStyle w:val="Cabealho"/>
        <w:tabs>
          <w:tab w:val="clear" w:pos="4419"/>
          <w:tab w:val="clear" w:pos="8838"/>
        </w:tabs>
        <w:spacing w:line="276" w:lineRule="auto"/>
        <w:jc w:val="both"/>
        <w:rPr>
          <w:color w:val="000000" w:themeColor="text1"/>
          <w:sz w:val="24"/>
          <w:szCs w:val="24"/>
        </w:rPr>
      </w:pPr>
    </w:p>
    <w:p w:rsidR="007A702C" w:rsidRPr="00D05805" w:rsidRDefault="007A702C" w:rsidP="007A5E05">
      <w:pPr>
        <w:pStyle w:val="Cabealho"/>
        <w:tabs>
          <w:tab w:val="clear" w:pos="4419"/>
          <w:tab w:val="clear" w:pos="8838"/>
        </w:tabs>
        <w:spacing w:line="276" w:lineRule="auto"/>
        <w:jc w:val="right"/>
        <w:rPr>
          <w:color w:val="000000" w:themeColor="text1"/>
          <w:sz w:val="24"/>
          <w:szCs w:val="24"/>
        </w:rPr>
      </w:pPr>
      <w:r w:rsidRPr="00D05805">
        <w:rPr>
          <w:color w:val="000000" w:themeColor="text1"/>
          <w:sz w:val="24"/>
          <w:szCs w:val="24"/>
        </w:rPr>
        <w:t xml:space="preserve">Bom Jardim, </w:t>
      </w:r>
      <w:r w:rsidR="00C338F6">
        <w:rPr>
          <w:color w:val="000000" w:themeColor="text1"/>
          <w:sz w:val="24"/>
          <w:szCs w:val="24"/>
        </w:rPr>
        <w:t>08</w:t>
      </w:r>
      <w:r w:rsidRPr="00D05805">
        <w:rPr>
          <w:color w:val="000000" w:themeColor="text1"/>
          <w:sz w:val="24"/>
          <w:szCs w:val="24"/>
        </w:rPr>
        <w:t xml:space="preserve"> de </w:t>
      </w:r>
      <w:r w:rsidR="00C338F6">
        <w:rPr>
          <w:color w:val="000000" w:themeColor="text1"/>
          <w:sz w:val="24"/>
          <w:szCs w:val="24"/>
        </w:rPr>
        <w:t>dezembro</w:t>
      </w:r>
      <w:r w:rsidRPr="00D05805">
        <w:rPr>
          <w:color w:val="000000" w:themeColor="text1"/>
          <w:sz w:val="24"/>
          <w:szCs w:val="24"/>
        </w:rPr>
        <w:t xml:space="preserve"> de 2017.</w:t>
      </w:r>
    </w:p>
    <w:p w:rsidR="007A5E05" w:rsidRDefault="007A5E05" w:rsidP="007A702C">
      <w:pPr>
        <w:pStyle w:val="Cabealho"/>
        <w:tabs>
          <w:tab w:val="clear" w:pos="4419"/>
          <w:tab w:val="clear" w:pos="8838"/>
        </w:tabs>
        <w:jc w:val="center"/>
        <w:rPr>
          <w:color w:val="000000" w:themeColor="text1"/>
          <w:sz w:val="24"/>
          <w:szCs w:val="24"/>
        </w:rPr>
      </w:pPr>
    </w:p>
    <w:p w:rsidR="00D57782" w:rsidRDefault="00D57782" w:rsidP="007A702C">
      <w:pPr>
        <w:pStyle w:val="Cabealho"/>
        <w:tabs>
          <w:tab w:val="clear" w:pos="4419"/>
          <w:tab w:val="clear" w:pos="8838"/>
        </w:tabs>
        <w:jc w:val="center"/>
        <w:rPr>
          <w:color w:val="000000" w:themeColor="text1"/>
          <w:sz w:val="24"/>
          <w:szCs w:val="24"/>
        </w:rPr>
      </w:pPr>
    </w:p>
    <w:p w:rsidR="0042444B" w:rsidRDefault="0042444B" w:rsidP="007A702C">
      <w:pPr>
        <w:pStyle w:val="Cabealho"/>
        <w:tabs>
          <w:tab w:val="clear" w:pos="4419"/>
          <w:tab w:val="clear" w:pos="8838"/>
        </w:tabs>
        <w:jc w:val="center"/>
        <w:rPr>
          <w:color w:val="000000" w:themeColor="text1"/>
          <w:sz w:val="24"/>
          <w:szCs w:val="24"/>
        </w:rPr>
      </w:pPr>
    </w:p>
    <w:p w:rsidR="0042444B" w:rsidRDefault="0042444B" w:rsidP="007A702C">
      <w:pPr>
        <w:pStyle w:val="Cabealho"/>
        <w:tabs>
          <w:tab w:val="clear" w:pos="4419"/>
          <w:tab w:val="clear" w:pos="8838"/>
        </w:tabs>
        <w:jc w:val="center"/>
        <w:rPr>
          <w:color w:val="000000" w:themeColor="text1"/>
          <w:sz w:val="24"/>
          <w:szCs w:val="24"/>
        </w:rPr>
      </w:pPr>
    </w:p>
    <w:p w:rsidR="0042444B" w:rsidRPr="002443F8" w:rsidRDefault="0042444B" w:rsidP="0042444B">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42444B" w:rsidRPr="002443F8" w:rsidRDefault="0042444B" w:rsidP="0042444B">
      <w:pPr>
        <w:ind w:left="-851"/>
        <w:jc w:val="center"/>
        <w:rPr>
          <w:i/>
          <w:color w:val="000000" w:themeColor="text1"/>
          <w:sz w:val="24"/>
          <w:szCs w:val="24"/>
        </w:rPr>
      </w:pPr>
      <w:r w:rsidRPr="002443F8">
        <w:rPr>
          <w:i/>
          <w:color w:val="000000" w:themeColor="text1"/>
          <w:sz w:val="24"/>
          <w:szCs w:val="24"/>
        </w:rPr>
        <w:t>Marcos Welber P. Vieira</w:t>
      </w:r>
    </w:p>
    <w:p w:rsidR="0042444B" w:rsidRPr="002443F8" w:rsidRDefault="0042444B" w:rsidP="0042444B">
      <w:pPr>
        <w:ind w:left="-851"/>
        <w:jc w:val="center"/>
        <w:rPr>
          <w:i/>
          <w:color w:val="000000" w:themeColor="text1"/>
          <w:sz w:val="24"/>
          <w:szCs w:val="24"/>
          <w:u w:val="single"/>
        </w:rPr>
      </w:pPr>
      <w:r w:rsidRPr="002443F8">
        <w:rPr>
          <w:i/>
          <w:color w:val="000000" w:themeColor="text1"/>
          <w:sz w:val="24"/>
          <w:szCs w:val="24"/>
        </w:rPr>
        <w:t>SECRETÁRIO MUNICIPAL DE SAÚDE</w:t>
      </w: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42444B" w:rsidRDefault="0042444B"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116FF7" w:rsidRPr="00D05805" w:rsidRDefault="007A59D5" w:rsidP="00814A16">
      <w:pPr>
        <w:pStyle w:val="Cabealho"/>
        <w:tabs>
          <w:tab w:val="clear" w:pos="4419"/>
          <w:tab w:val="clear" w:pos="8838"/>
        </w:tabs>
        <w:ind w:left="708"/>
        <w:jc w:val="center"/>
        <w:rPr>
          <w:b/>
          <w:color w:val="000000" w:themeColor="text1"/>
          <w:sz w:val="24"/>
          <w:szCs w:val="24"/>
        </w:rPr>
      </w:pPr>
      <w:r w:rsidRPr="00D05805">
        <w:rPr>
          <w:b/>
          <w:color w:val="000000" w:themeColor="text1"/>
          <w:sz w:val="24"/>
          <w:szCs w:val="24"/>
        </w:rPr>
        <w:lastRenderedPageBreak/>
        <w:t>EDITAL</w:t>
      </w:r>
    </w:p>
    <w:p w:rsidR="00043DF2" w:rsidRPr="00D05805" w:rsidRDefault="00043DF2" w:rsidP="00814A16">
      <w:pPr>
        <w:pStyle w:val="Cabealho"/>
        <w:tabs>
          <w:tab w:val="clear" w:pos="4419"/>
          <w:tab w:val="clear" w:pos="8838"/>
        </w:tabs>
        <w:ind w:left="708"/>
        <w:jc w:val="center"/>
        <w:rPr>
          <w:b/>
          <w:color w:val="000000" w:themeColor="text1"/>
          <w:sz w:val="24"/>
          <w:szCs w:val="24"/>
        </w:rPr>
      </w:pPr>
    </w:p>
    <w:p w:rsidR="00116FF7" w:rsidRPr="00D05805" w:rsidRDefault="00116FF7" w:rsidP="00814A16">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C338F6">
        <w:rPr>
          <w:b/>
          <w:color w:val="000000" w:themeColor="text1"/>
          <w:sz w:val="24"/>
          <w:szCs w:val="24"/>
        </w:rPr>
        <w:t>108</w:t>
      </w:r>
      <w:r w:rsidR="00DE41E8" w:rsidRPr="00D05805">
        <w:rPr>
          <w:b/>
          <w:color w:val="000000" w:themeColor="text1"/>
          <w:sz w:val="24"/>
          <w:szCs w:val="24"/>
        </w:rPr>
        <w:t>/2017</w:t>
      </w:r>
    </w:p>
    <w:p w:rsidR="00877EE7" w:rsidRPr="00D05805" w:rsidRDefault="00877EE7" w:rsidP="00814A16">
      <w:pPr>
        <w:jc w:val="center"/>
        <w:rPr>
          <w:b/>
          <w:color w:val="000000" w:themeColor="text1"/>
          <w:spacing w:val="20"/>
          <w:sz w:val="24"/>
          <w:szCs w:val="24"/>
          <w:u w:val="single"/>
        </w:rPr>
      </w:pPr>
    </w:p>
    <w:p w:rsidR="00231DF9" w:rsidRPr="00D05805" w:rsidRDefault="00231DF9" w:rsidP="00814A16">
      <w:pPr>
        <w:pStyle w:val="Cabealho"/>
        <w:tabs>
          <w:tab w:val="clear" w:pos="4419"/>
          <w:tab w:val="clear" w:pos="8838"/>
        </w:tabs>
        <w:jc w:val="center"/>
        <w:rPr>
          <w:b/>
          <w:color w:val="000000" w:themeColor="text1"/>
          <w:sz w:val="24"/>
          <w:szCs w:val="24"/>
        </w:rPr>
      </w:pPr>
    </w:p>
    <w:p w:rsidR="001342C5" w:rsidRPr="00D05805" w:rsidRDefault="001342C5" w:rsidP="00814A16">
      <w:pPr>
        <w:pStyle w:val="Cabealho"/>
        <w:tabs>
          <w:tab w:val="clear" w:pos="4419"/>
          <w:tab w:val="clear" w:pos="8838"/>
        </w:tabs>
        <w:jc w:val="center"/>
        <w:rPr>
          <w:b/>
          <w:color w:val="000000" w:themeColor="text1"/>
          <w:sz w:val="24"/>
          <w:szCs w:val="24"/>
          <w:u w:val="single"/>
        </w:rPr>
      </w:pPr>
      <w:r w:rsidRPr="00D05805">
        <w:rPr>
          <w:b/>
          <w:color w:val="000000" w:themeColor="text1"/>
          <w:sz w:val="24"/>
          <w:szCs w:val="24"/>
          <w:u w:val="single"/>
        </w:rPr>
        <w:t>TERMO DE REFERÊNCIA</w:t>
      </w:r>
    </w:p>
    <w:p w:rsidR="0002117B" w:rsidRPr="00B14A07" w:rsidRDefault="0002117B" w:rsidP="0002117B">
      <w:pPr>
        <w:pStyle w:val="Cabealho"/>
        <w:rPr>
          <w:b/>
          <w:sz w:val="24"/>
          <w:szCs w:val="24"/>
        </w:rPr>
      </w:pPr>
    </w:p>
    <w:p w:rsidR="00643E10" w:rsidRPr="00CE090B" w:rsidRDefault="00643E10" w:rsidP="00643E10">
      <w:pPr>
        <w:spacing w:after="240" w:line="276" w:lineRule="auto"/>
        <w:jc w:val="both"/>
        <w:rPr>
          <w:sz w:val="24"/>
          <w:szCs w:val="24"/>
        </w:rPr>
      </w:pPr>
      <w:r w:rsidRPr="00CE090B">
        <w:rPr>
          <w:b/>
          <w:sz w:val="24"/>
          <w:szCs w:val="24"/>
        </w:rPr>
        <w:t>1 – JUSTIFICATIVA</w:t>
      </w:r>
    </w:p>
    <w:p w:rsidR="00643E10" w:rsidRPr="00CE090B" w:rsidRDefault="00643E10" w:rsidP="00643E10">
      <w:pPr>
        <w:pStyle w:val="Cabealho"/>
        <w:tabs>
          <w:tab w:val="left" w:pos="708"/>
        </w:tabs>
        <w:spacing w:line="276" w:lineRule="auto"/>
        <w:jc w:val="both"/>
        <w:rPr>
          <w:sz w:val="24"/>
          <w:szCs w:val="24"/>
        </w:rPr>
      </w:pPr>
      <w:r w:rsidRPr="00CE090B">
        <w:rPr>
          <w:sz w:val="24"/>
          <w:szCs w:val="24"/>
        </w:rPr>
        <w:t>1.1 – Aquisição de Insumos Correlatos para uso diversificado nas Unidades de Saúde e dispensação aos pacientes.</w:t>
      </w:r>
    </w:p>
    <w:p w:rsidR="00643E10" w:rsidRPr="00CE090B" w:rsidRDefault="00643E10" w:rsidP="00643E10">
      <w:pPr>
        <w:pStyle w:val="Cabealho"/>
        <w:tabs>
          <w:tab w:val="left" w:pos="708"/>
        </w:tabs>
        <w:spacing w:after="160" w:line="276" w:lineRule="auto"/>
        <w:jc w:val="both"/>
        <w:rPr>
          <w:sz w:val="24"/>
          <w:szCs w:val="24"/>
        </w:rPr>
      </w:pPr>
      <w:r w:rsidRPr="00CE090B">
        <w:rPr>
          <w:sz w:val="24"/>
          <w:szCs w:val="24"/>
        </w:rPr>
        <w:t>Os quantitativos especificados estão baseados no consumo médio mensal mais margem de segurança de 30% (tinta por cento) para o atendimento de eventual demanda das unidades existente no âmbito das Unidades da Secretaria Municipal de Saúde por período estimado de 12 (doze) meses.</w:t>
      </w:r>
    </w:p>
    <w:p w:rsidR="00643E10" w:rsidRPr="00CE090B" w:rsidRDefault="00643E10" w:rsidP="00643E10">
      <w:pPr>
        <w:spacing w:before="240" w:after="240" w:line="276" w:lineRule="auto"/>
        <w:jc w:val="both"/>
        <w:rPr>
          <w:sz w:val="24"/>
          <w:szCs w:val="24"/>
        </w:rPr>
      </w:pPr>
      <w:r w:rsidRPr="00CE090B">
        <w:rPr>
          <w:b/>
          <w:sz w:val="24"/>
          <w:szCs w:val="24"/>
        </w:rPr>
        <w:t>2 – OBJETO</w:t>
      </w:r>
    </w:p>
    <w:p w:rsidR="00643E10" w:rsidRPr="00CE090B" w:rsidRDefault="00643E10" w:rsidP="00643E10">
      <w:pPr>
        <w:spacing w:line="276" w:lineRule="auto"/>
        <w:jc w:val="both"/>
        <w:rPr>
          <w:sz w:val="24"/>
          <w:szCs w:val="24"/>
        </w:rPr>
      </w:pPr>
      <w:r w:rsidRPr="00CE090B">
        <w:rPr>
          <w:sz w:val="24"/>
          <w:szCs w:val="24"/>
        </w:rPr>
        <w:t>2.1 – Eventual e futura aquisição de Insumos Correlatos para uso nas Unidades Básicas de Saúde e dispensação aos pacientes, por período estimado de 12 (doze) meses.</w:t>
      </w:r>
    </w:p>
    <w:p w:rsidR="00643E10" w:rsidRPr="00CE090B" w:rsidRDefault="00643E10" w:rsidP="00643E10">
      <w:pPr>
        <w:spacing w:line="276" w:lineRule="auto"/>
        <w:jc w:val="both"/>
        <w:rPr>
          <w:sz w:val="24"/>
          <w:szCs w:val="24"/>
        </w:rPr>
      </w:pPr>
    </w:p>
    <w:p w:rsidR="00643E10" w:rsidRPr="00CE090B" w:rsidRDefault="00643E10" w:rsidP="00643E10">
      <w:pPr>
        <w:pStyle w:val="PargrafodaLista1"/>
        <w:spacing w:after="160" w:line="276" w:lineRule="auto"/>
        <w:ind w:left="0" w:firstLine="0"/>
        <w:rPr>
          <w:rFonts w:ascii="Times New Roman" w:hAnsi="Times New Roman" w:cs="Times New Roman"/>
          <w:bCs/>
          <w:sz w:val="24"/>
          <w:szCs w:val="24"/>
          <w:lang w:eastAsia="pt-BR"/>
        </w:rPr>
      </w:pPr>
      <w:r w:rsidRPr="00CE090B">
        <w:rPr>
          <w:rFonts w:ascii="Times New Roman" w:hAnsi="Times New Roman" w:cs="Times New Roman"/>
          <w:bCs/>
          <w:sz w:val="24"/>
          <w:szCs w:val="24"/>
          <w:lang w:eastAsia="pt-BR"/>
        </w:rPr>
        <w:t>2.2 – Detalhamento do objeto:</w:t>
      </w:r>
    </w:p>
    <w:tbl>
      <w:tblPr>
        <w:tblW w:w="908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91"/>
        <w:gridCol w:w="1381"/>
        <w:gridCol w:w="1417"/>
      </w:tblGrid>
      <w:tr w:rsidR="00643E10" w:rsidRPr="00CE090B" w:rsidTr="00643E10">
        <w:trPr>
          <w:trHeight w:val="705"/>
        </w:trPr>
        <w:tc>
          <w:tcPr>
            <w:tcW w:w="6396" w:type="dxa"/>
            <w:shd w:val="clear" w:color="auto" w:fill="auto"/>
            <w:vAlign w:val="center"/>
          </w:tcPr>
          <w:p w:rsidR="00643E10" w:rsidRPr="00CE090B" w:rsidRDefault="00643E10" w:rsidP="00643E10">
            <w:pPr>
              <w:jc w:val="center"/>
              <w:rPr>
                <w:b/>
                <w:bCs/>
                <w:color w:val="000000"/>
                <w:sz w:val="24"/>
                <w:szCs w:val="24"/>
              </w:rPr>
            </w:pPr>
            <w:r w:rsidRPr="00CE090B">
              <w:rPr>
                <w:b/>
                <w:bCs/>
                <w:color w:val="000000"/>
                <w:sz w:val="24"/>
                <w:szCs w:val="24"/>
              </w:rPr>
              <w:t>INSUMO</w:t>
            </w:r>
          </w:p>
        </w:tc>
        <w:tc>
          <w:tcPr>
            <w:tcW w:w="1276" w:type="dxa"/>
            <w:shd w:val="clear" w:color="auto" w:fill="auto"/>
            <w:vAlign w:val="center"/>
          </w:tcPr>
          <w:p w:rsidR="00643E10" w:rsidRPr="00CE090B" w:rsidRDefault="00643E10" w:rsidP="00643E10">
            <w:pPr>
              <w:jc w:val="center"/>
              <w:rPr>
                <w:b/>
                <w:bCs/>
                <w:color w:val="000000"/>
                <w:sz w:val="24"/>
                <w:szCs w:val="24"/>
              </w:rPr>
            </w:pPr>
            <w:r w:rsidRPr="00CE090B">
              <w:rPr>
                <w:b/>
                <w:bCs/>
                <w:color w:val="000000"/>
                <w:sz w:val="24"/>
                <w:szCs w:val="24"/>
              </w:rPr>
              <w:t>PREVISÃO MÍNIMA</w:t>
            </w:r>
          </w:p>
        </w:tc>
        <w:tc>
          <w:tcPr>
            <w:tcW w:w="1417" w:type="dxa"/>
            <w:shd w:val="clear" w:color="auto" w:fill="auto"/>
            <w:vAlign w:val="center"/>
          </w:tcPr>
          <w:p w:rsidR="00643E10" w:rsidRPr="00CE090B" w:rsidRDefault="00643E10" w:rsidP="00643E10">
            <w:pPr>
              <w:rPr>
                <w:b/>
                <w:bCs/>
                <w:color w:val="000000"/>
                <w:sz w:val="24"/>
                <w:szCs w:val="24"/>
              </w:rPr>
            </w:pPr>
            <w:r w:rsidRPr="00CE090B">
              <w:rPr>
                <w:b/>
                <w:bCs/>
                <w:color w:val="000000"/>
                <w:sz w:val="24"/>
                <w:szCs w:val="24"/>
              </w:rPr>
              <w:t xml:space="preserve"> PREVISÃO      </w:t>
            </w:r>
          </w:p>
          <w:p w:rsidR="00643E10" w:rsidRPr="00CE090B" w:rsidRDefault="00643E10" w:rsidP="00643E10">
            <w:pPr>
              <w:rPr>
                <w:b/>
                <w:bCs/>
                <w:color w:val="000000"/>
                <w:sz w:val="24"/>
                <w:szCs w:val="24"/>
              </w:rPr>
            </w:pPr>
            <w:r w:rsidRPr="00CE090B">
              <w:rPr>
                <w:b/>
                <w:bCs/>
                <w:color w:val="000000"/>
                <w:sz w:val="24"/>
                <w:szCs w:val="24"/>
              </w:rPr>
              <w:t xml:space="preserve">  MÁXIMA</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Abaixador de Língua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rPr>
                <w:color w:val="000000"/>
                <w:sz w:val="24"/>
                <w:szCs w:val="24"/>
              </w:rPr>
            </w:pPr>
            <w:r w:rsidRPr="00CE090B">
              <w:rPr>
                <w:color w:val="000000"/>
                <w:sz w:val="24"/>
                <w:szCs w:val="24"/>
              </w:rPr>
              <w:t xml:space="preserve">         60</w:t>
            </w:r>
          </w:p>
        </w:tc>
      </w:tr>
      <w:tr w:rsidR="00643E10" w:rsidRPr="00CE090B" w:rsidTr="00643E10">
        <w:tblPrEx>
          <w:tblLook w:val="04A0"/>
        </w:tblPrEx>
        <w:trPr>
          <w:trHeight w:val="6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6Água oxigenada 3% (peróxido de hidrogênio 3% (10 volumes)) - frasco 1 litro</w:t>
            </w:r>
          </w:p>
        </w:tc>
        <w:tc>
          <w:tcPr>
            <w:tcW w:w="1276" w:type="dxa"/>
            <w:shd w:val="clear" w:color="auto" w:fill="auto"/>
            <w:vAlign w:val="center"/>
          </w:tcPr>
          <w:p w:rsidR="00643E10" w:rsidRPr="00CE090B" w:rsidRDefault="00643E10" w:rsidP="00643E10">
            <w:pPr>
              <w:jc w:val="center"/>
              <w:rPr>
                <w:color w:val="000000"/>
                <w:sz w:val="24"/>
                <w:szCs w:val="24"/>
              </w:rPr>
            </w:pPr>
            <w:r w:rsidRPr="00CE090B">
              <w:rPr>
                <w:color w:val="000000"/>
                <w:sz w:val="24"/>
                <w:szCs w:val="24"/>
              </w:rPr>
              <w:t>06</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13 x 4,5 -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20 x 5,5 -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25 x 7 -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25 x 8 -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40 x 12 -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05</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Álcool etílico hidratado 70% p/p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Álcool Gel, Antisséptico - galão 5 litros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Algodão, hidrófilo, em mantas, alvejado, purificado, isento de impureza, enrolado em papel apropriado, não estéril, embalagem individual - 500 g</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60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125</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Almotolia, em polietileno (plástico), bico reto, longo, estreito, com protetor, tampa em rosca, cor escura, 250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Almotolia, em polietileno (plástico), bico reto, longo, estreito, com protetor, tampa em rosca, transparente, 250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Atadura crepom, 100% algodão, 10 cm x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Atadura crepom, 100% algodão, 15 cm,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Atadura crepom, 100% algodão, 20 cm,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Bota de Unna, tamanho 10,2 cm x 9,14 mts – Unna Flex – Conforme laudo médico em anexo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Cabo para Eletrodos Tripolar compatível com aparelho eletroestimulador FES + TENS 4 canais FESMED IV – CARCI, comprimento 153 cm, diâmetro 1 cm, peso 50 g (aprox.)</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Caixa Coletora de Material Perfuro-Cortante - 20 litros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60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Caixa Coletora de Material Perfuro-Cortante - 7 litros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Clorexidina digliconato, 4%, degermante - frasco 1000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48</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Compressa gaze, tecido 100% algodão, 9 fios/cm², cor branca, isenta de impurezas, 8 camadas, 7,5 x 7,5 cm, 5 dobras, descartável - pacote com 500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Compressa gaze, tecido 100% algodão, 9fios/cm², cor branca, isenta de impurezas, 8 camadas, 7,50 x 7,50 cm, 5 dobras, estéril, descartável - pacote com 10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9.500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Eletrodo Cardiológico de membros infantil - pacote com 4 unidades para faixa de borracha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03</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Eletrodos de Silicone, 5 x 5 cm</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Espátula de Ayres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pequeno,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800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grande,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médio,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Faixa de borracha para eletrocardiograma - pacote com 4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03</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Azul, média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Roxa,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Prata, super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Laranja, extra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Rosa, leve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Verde, média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Fita Adesiva Hospitalar crepado, 19 mm x 50 m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Fita Adesiva Hospitalar, microporosa, não tecido de viscose </w:t>
            </w:r>
            <w:r w:rsidRPr="00CE090B">
              <w:rPr>
                <w:sz w:val="24"/>
                <w:szCs w:val="24"/>
              </w:rPr>
              <w:lastRenderedPageBreak/>
              <w:t>rayon, branca, 50 mm, 10 m, com adesivo acrílico hipoalérgico, com capa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lastRenderedPageBreak/>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Gel para ultrassom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Gel para ultrassom - frasco 5 litros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06</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Iodopovidona (PVPI), a 10% (teor de Iodo 1%), solução degermante - 1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Iodopovidona (PVPI), a 10% (teor de Iodo 1%), solução tópica - 1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Lâmina de vidro, ponta fosca, lapidada (26x76), para microscopia - caixa com 50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sz w:val="24"/>
                <w:szCs w:val="24"/>
              </w:rPr>
            </w:pPr>
            <w:r w:rsidRPr="00CE090B">
              <w:rPr>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Lençol de papel para maca 70 cm x 50 mt</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GRANDE,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MÉDIA,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PEQUENA,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Toque Estéril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Óleo hidratante, apirogênico, contendo ácidos graxos essenciais, vitamina A, vitamina E, lecitina de soja - frasco 200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 xml:space="preserve">Papel Grau Cirúrgico, tamanho - 15 cm (vide observação) - Rolo com 100 metros - </w:t>
            </w:r>
            <w:r w:rsidRPr="00CE090B">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28</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jc w:val="both"/>
              <w:rPr>
                <w:sz w:val="24"/>
                <w:szCs w:val="24"/>
              </w:rPr>
            </w:pPr>
            <w:r w:rsidRPr="00CE090B">
              <w:rPr>
                <w:color w:val="000000"/>
                <w:sz w:val="24"/>
                <w:szCs w:val="24"/>
              </w:rPr>
              <w:t xml:space="preserve">Papel Grau Cirúrgico, tamanho - 30 cm - Rolo com 100 metros - </w:t>
            </w:r>
            <w:r w:rsidRPr="00CE090B">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28</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Papel para Eletrocardiograma termossensível, 210 mm x 30 mt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70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Pêra para eletrodo pré-cordial em látex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Saco branco leitoso para lixo hospitalar de 30 litros </w:t>
            </w:r>
            <w:r w:rsidRPr="00CE090B">
              <w:rPr>
                <w:b/>
                <w:sz w:val="24"/>
                <w:szCs w:val="24"/>
              </w:rPr>
              <w:t>COM LACRE</w:t>
            </w:r>
            <w:r w:rsidRPr="00CE090B">
              <w:rPr>
                <w:sz w:val="24"/>
                <w:szCs w:val="24"/>
              </w:rPr>
              <w:t xml:space="preserve">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Saco branco leitoso para lixo hospitalar de 50 litros </w:t>
            </w:r>
            <w:r w:rsidRPr="00CE090B">
              <w:rPr>
                <w:b/>
                <w:sz w:val="24"/>
                <w:szCs w:val="24"/>
              </w:rPr>
              <w:t>COM LACRE</w:t>
            </w:r>
            <w:r w:rsidRPr="00CE090B">
              <w:rPr>
                <w:sz w:val="24"/>
                <w:szCs w:val="24"/>
              </w:rPr>
              <w:t xml:space="preserve">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10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2.600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1 ml com agulha 13 x 0,45, com graduação firme e perfeitamente legível, graduada de 0,02 em 0,02 ml, numerada de 1 em 1 ml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30.000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20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3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5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Solução de Cloreto de Sódio 0,9%, via tópica, inalatória ou intranasal, frasco 500 ml - caixa com 24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10,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4,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8, </w:t>
            </w:r>
            <w:r w:rsidRPr="00CE090B">
              <w:rPr>
                <w:sz w:val="24"/>
                <w:szCs w:val="24"/>
                <w:shd w:val="clear" w:color="auto" w:fill="FFFFFF"/>
              </w:rPr>
              <w:t>confeccionado em PVC (cloreto de polivinila), transparente, flexível, atóxico; em forma de cilindro reto e inteiriço, com extremidade proximal 01arredondada, aberta, isenta de rebarbas</w:t>
            </w:r>
            <w:r w:rsidRPr="00CE090B">
              <w:rPr>
                <w:sz w:val="24"/>
                <w:szCs w:val="24"/>
              </w:rPr>
              <w:t xml:space="preserve"> - unidade (similares as 01marcas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nº6,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10,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12,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Sonda Uretral, Nelaton, atóxico, nº 6,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8,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Vaselina líquida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24</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36</w:t>
            </w:r>
          </w:p>
        </w:tc>
      </w:tr>
    </w:tbl>
    <w:p w:rsidR="00643E10" w:rsidRPr="00CE090B" w:rsidRDefault="00643E10" w:rsidP="00643E10">
      <w:pPr>
        <w:spacing w:before="240" w:after="240"/>
        <w:jc w:val="both"/>
        <w:rPr>
          <w:sz w:val="24"/>
          <w:szCs w:val="24"/>
        </w:rPr>
      </w:pPr>
      <w:r w:rsidRPr="00CE090B">
        <w:rPr>
          <w:b/>
          <w:sz w:val="24"/>
          <w:szCs w:val="24"/>
        </w:rPr>
        <w:t>3 – PRAZOS E LOCAL DE ENTREGA DE MATERIAL</w:t>
      </w:r>
    </w:p>
    <w:p w:rsidR="00643E10" w:rsidRPr="00CE090B" w:rsidRDefault="00643E10" w:rsidP="00643E10">
      <w:pPr>
        <w:spacing w:after="160"/>
        <w:jc w:val="both"/>
        <w:rPr>
          <w:sz w:val="24"/>
          <w:szCs w:val="24"/>
        </w:rPr>
      </w:pPr>
      <w:r w:rsidRPr="00CE090B">
        <w:rPr>
          <w:sz w:val="24"/>
          <w:szCs w:val="24"/>
        </w:rPr>
        <w:t>3.1 – Após, a emissão da Nota de Empenho referente a cada pedido, que ocorrerá de forma parcelada, a Empresa vencedora do certame terá 20 (vinte) dias corridos para a entrega integral dos insumos solicitados.</w:t>
      </w:r>
    </w:p>
    <w:p w:rsidR="00643E10" w:rsidRPr="00CE090B" w:rsidRDefault="00643E10" w:rsidP="00643E10">
      <w:pPr>
        <w:spacing w:after="160"/>
        <w:jc w:val="both"/>
        <w:rPr>
          <w:sz w:val="24"/>
          <w:szCs w:val="24"/>
        </w:rPr>
      </w:pPr>
      <w:r w:rsidRPr="00CE090B">
        <w:rPr>
          <w:sz w:val="24"/>
          <w:szCs w:val="24"/>
        </w:rPr>
        <w:t>3.2 – Os insumos deverão ser entregues no Almoxarifado da Secretaria de Saúde, situado na Av. Tancredo Neves, nº 441, 1° andar, Ed. Filinho - Maravilha - Bom Jardim - RJ, de segunda à sexta-feira, das 8:30 às 11:30 horas e de 13:30 às 16:00 horas.</w:t>
      </w:r>
    </w:p>
    <w:p w:rsidR="00643E10" w:rsidRPr="00CE090B" w:rsidRDefault="00643E10" w:rsidP="00643E10">
      <w:pPr>
        <w:spacing w:after="160"/>
        <w:jc w:val="both"/>
        <w:rPr>
          <w:sz w:val="24"/>
          <w:szCs w:val="24"/>
        </w:rPr>
      </w:pPr>
      <w:r w:rsidRPr="00CE090B">
        <w:rPr>
          <w:sz w:val="24"/>
          <w:szCs w:val="24"/>
        </w:rPr>
        <w:t>3.3 – A entrega dos insumos deverá ser acompanhada de notas fiscais em 02 (duas) vias, discriminando os insumos de acordo com o empenho e os dados bancários para pagamento.</w:t>
      </w:r>
    </w:p>
    <w:p w:rsidR="00643E10" w:rsidRPr="00CE090B" w:rsidRDefault="00643E10" w:rsidP="00643E10">
      <w:pPr>
        <w:spacing w:after="160"/>
        <w:jc w:val="both"/>
        <w:rPr>
          <w:sz w:val="24"/>
          <w:szCs w:val="24"/>
        </w:rPr>
      </w:pPr>
      <w:r w:rsidRPr="00CE090B">
        <w:rPr>
          <w:sz w:val="24"/>
          <w:szCs w:val="24"/>
        </w:rPr>
        <w:t>3.4 – Na eventualidade de se verificarem desacordo na entrega dos insumos com o empenho, a firma deverá corrigir no prazo de 05 (cinco) dias úteis.</w:t>
      </w:r>
    </w:p>
    <w:p w:rsidR="00643E10" w:rsidRPr="00CE090B" w:rsidRDefault="00643E10" w:rsidP="00643E10">
      <w:pPr>
        <w:pStyle w:val="PargrafodaLista1"/>
        <w:widowControl w:val="0"/>
        <w:shd w:val="clear" w:color="auto" w:fill="FFFFFF"/>
        <w:spacing w:before="240" w:after="240" w:line="240" w:lineRule="auto"/>
        <w:ind w:left="0" w:firstLine="0"/>
        <w:rPr>
          <w:rFonts w:ascii="Times New Roman" w:hAnsi="Times New Roman" w:cs="Times New Roman"/>
          <w:sz w:val="24"/>
          <w:szCs w:val="24"/>
        </w:rPr>
      </w:pPr>
      <w:r w:rsidRPr="00CE090B">
        <w:rPr>
          <w:rFonts w:ascii="Times New Roman" w:hAnsi="Times New Roman" w:cs="Times New Roman"/>
          <w:b/>
          <w:bCs/>
          <w:sz w:val="24"/>
          <w:szCs w:val="24"/>
        </w:rPr>
        <w:t>4 – DAS OBRIGAÇÕES DA EMPRESA CONTRATADA</w:t>
      </w:r>
    </w:p>
    <w:p w:rsidR="00643E10" w:rsidRPr="00CE090B" w:rsidRDefault="00643E10" w:rsidP="00643E10">
      <w:pPr>
        <w:spacing w:after="160"/>
        <w:jc w:val="both"/>
        <w:rPr>
          <w:sz w:val="24"/>
          <w:szCs w:val="24"/>
        </w:rPr>
      </w:pPr>
      <w:r w:rsidRPr="00CE090B">
        <w:rPr>
          <w:sz w:val="24"/>
          <w:szCs w:val="24"/>
        </w:rPr>
        <w:t xml:space="preserve">4.1 – São obrigações da </w:t>
      </w:r>
      <w:r w:rsidRPr="00CE090B">
        <w:rPr>
          <w:b/>
          <w:bCs/>
          <w:sz w:val="24"/>
          <w:szCs w:val="24"/>
        </w:rPr>
        <w:t>CONTRATADA</w:t>
      </w:r>
      <w:r w:rsidRPr="00CE090B">
        <w:rPr>
          <w:sz w:val="24"/>
          <w:szCs w:val="24"/>
        </w:rPr>
        <w:t>, sem que a elas se limitem:</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4.1.1 - Assinar a Ata de Registro de Preços e manter, durante toda a vigência da mesma, compatibilidade com as obrigações por ela assumidas e, todas as condições de habilitação e qualificação exigidas neste edital;</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4.1.2 - Fornecer os insumos no local indicado neste Termo Referência;</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4.1.3 - Promover por sua conta, a cobertura, através de seguros, dos riscos a que se julgar exposta, em vista das responsabilidades que lhe cabem na entrega do objeto deste Termo Referência;</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4.1.4 - Aceitar os acréscimos ou supressões do objeto deste edital, nos limites fixados no art. 65 § 1º, da Lei Federal nº 8.666/93.</w:t>
      </w:r>
    </w:p>
    <w:p w:rsidR="00643E10" w:rsidRPr="00CE090B" w:rsidRDefault="00643E10" w:rsidP="00643E10">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CE090B">
        <w:rPr>
          <w:rFonts w:ascii="Times New Roman" w:hAnsi="Times New Roman" w:cs="Times New Roman"/>
          <w:bCs/>
          <w:sz w:val="24"/>
          <w:szCs w:val="24"/>
        </w:rPr>
        <w:t xml:space="preserve">4.2 – Das obrigações da </w:t>
      </w:r>
      <w:r w:rsidRPr="00CE090B">
        <w:rPr>
          <w:rFonts w:ascii="Times New Roman" w:hAnsi="Times New Roman" w:cs="Times New Roman"/>
          <w:b/>
          <w:bCs/>
          <w:sz w:val="24"/>
          <w:szCs w:val="24"/>
        </w:rPr>
        <w:t>CONTRATANTE</w:t>
      </w:r>
    </w:p>
    <w:p w:rsidR="00643E10" w:rsidRPr="00CE090B" w:rsidRDefault="00643E10" w:rsidP="00643E10">
      <w:pPr>
        <w:pStyle w:val="PargrafodaLista1"/>
        <w:spacing w:after="160" w:line="240" w:lineRule="auto"/>
        <w:ind w:left="0" w:firstLine="0"/>
        <w:rPr>
          <w:rFonts w:ascii="Times New Roman" w:hAnsi="Times New Roman" w:cs="Times New Roman"/>
          <w:sz w:val="24"/>
          <w:szCs w:val="24"/>
        </w:rPr>
      </w:pPr>
      <w:r w:rsidRPr="00CE090B">
        <w:rPr>
          <w:rFonts w:ascii="Times New Roman" w:hAnsi="Times New Roman" w:cs="Times New Roman"/>
          <w:sz w:val="24"/>
          <w:szCs w:val="24"/>
        </w:rPr>
        <w:t>4.2.1 - D</w:t>
      </w:r>
      <w:r w:rsidRPr="00CE090B">
        <w:rPr>
          <w:rFonts w:ascii="Times New Roman" w:hAnsi="Times New Roman" w:cs="Times New Roman"/>
          <w:spacing w:val="-5"/>
          <w:sz w:val="24"/>
          <w:szCs w:val="24"/>
        </w:rPr>
        <w:t>ar à CONTRATADA as condições necessárias à regular execução do contrato;</w:t>
      </w:r>
    </w:p>
    <w:p w:rsidR="00643E10" w:rsidRPr="00CE090B" w:rsidRDefault="00643E10" w:rsidP="00643E10">
      <w:pPr>
        <w:shd w:val="clear" w:color="auto" w:fill="FFFFFF"/>
        <w:spacing w:after="160"/>
        <w:jc w:val="both"/>
        <w:rPr>
          <w:sz w:val="24"/>
          <w:szCs w:val="24"/>
        </w:rPr>
      </w:pPr>
      <w:r w:rsidRPr="00CE090B">
        <w:rPr>
          <w:sz w:val="24"/>
          <w:szCs w:val="24"/>
        </w:rPr>
        <w:t>4.2.2 - Fornecer todas as informações necessárias para que a CONTRATADA possa entregar o objeto dentro das especificações técnicas recomendadas;</w:t>
      </w:r>
    </w:p>
    <w:p w:rsidR="00643E10" w:rsidRPr="00CE090B" w:rsidRDefault="00643E10" w:rsidP="00643E10">
      <w:pPr>
        <w:shd w:val="clear" w:color="auto" w:fill="FFFFFF"/>
        <w:spacing w:after="160"/>
        <w:jc w:val="both"/>
        <w:rPr>
          <w:sz w:val="24"/>
          <w:szCs w:val="24"/>
        </w:rPr>
      </w:pPr>
      <w:r w:rsidRPr="00CE090B">
        <w:rPr>
          <w:sz w:val="24"/>
          <w:szCs w:val="24"/>
        </w:rPr>
        <w:t>4.2.3 - Comunicar à CONTRATADA toda e qualquer ocorrência relacionada à execução do contrato;</w:t>
      </w:r>
    </w:p>
    <w:p w:rsidR="00643E10" w:rsidRPr="00CE090B" w:rsidRDefault="00643E10" w:rsidP="00643E10">
      <w:pPr>
        <w:shd w:val="clear" w:color="auto" w:fill="FFFFFF"/>
        <w:spacing w:after="160"/>
        <w:jc w:val="both"/>
        <w:rPr>
          <w:sz w:val="24"/>
          <w:szCs w:val="24"/>
        </w:rPr>
      </w:pPr>
      <w:r w:rsidRPr="00CE090B">
        <w:rPr>
          <w:sz w:val="24"/>
          <w:szCs w:val="24"/>
        </w:rPr>
        <w:lastRenderedPageBreak/>
        <w:t>4.2.4 - Efetuar o pagamento à CONTRATADA, na forma convencionada neste Edital;</w:t>
      </w:r>
    </w:p>
    <w:p w:rsidR="00643E10" w:rsidRPr="00CE090B" w:rsidRDefault="00643E10" w:rsidP="00643E10">
      <w:pPr>
        <w:shd w:val="clear" w:color="auto" w:fill="FFFFFF"/>
        <w:spacing w:after="160"/>
        <w:jc w:val="both"/>
        <w:rPr>
          <w:sz w:val="24"/>
          <w:szCs w:val="24"/>
        </w:rPr>
      </w:pPr>
      <w:r w:rsidRPr="00CE090B">
        <w:rPr>
          <w:sz w:val="24"/>
          <w:szCs w:val="24"/>
        </w:rPr>
        <w:t>4.2.5 - Acompanhar e fiscalizar a execução do contrato, por meio dos servidores designados como Fiscal do Contrato, nos termos do art. 67 da Lei no 8.666/93, exigindo seu fiel e total cumprimento;</w:t>
      </w:r>
    </w:p>
    <w:p w:rsidR="00643E10" w:rsidRPr="00CE090B" w:rsidRDefault="00643E10" w:rsidP="00643E10">
      <w:pPr>
        <w:shd w:val="clear" w:color="auto" w:fill="FFFFFF"/>
        <w:spacing w:after="160"/>
        <w:jc w:val="both"/>
        <w:rPr>
          <w:sz w:val="24"/>
          <w:szCs w:val="24"/>
        </w:rPr>
      </w:pPr>
      <w:r w:rsidRPr="00CE090B">
        <w:rPr>
          <w:sz w:val="24"/>
          <w:szCs w:val="24"/>
        </w:rPr>
        <w:t>4.2.6 - Verificar a regularidade fiscal da CONTRATADA antes de efetuar o pagamento;</w:t>
      </w:r>
    </w:p>
    <w:p w:rsidR="00643E10" w:rsidRPr="00CE090B" w:rsidRDefault="00643E10" w:rsidP="00643E10">
      <w:pPr>
        <w:widowControl w:val="0"/>
        <w:spacing w:after="160"/>
        <w:jc w:val="both"/>
        <w:rPr>
          <w:sz w:val="24"/>
          <w:szCs w:val="24"/>
        </w:rPr>
      </w:pPr>
      <w:r w:rsidRPr="00CE090B">
        <w:rPr>
          <w:sz w:val="24"/>
          <w:szCs w:val="24"/>
        </w:rPr>
        <w:t>4.2.7 - Aplicar penalidades à contratada, por descumprimento contratual.</w:t>
      </w:r>
    </w:p>
    <w:p w:rsidR="00643E10" w:rsidRPr="00CE090B" w:rsidRDefault="00643E10" w:rsidP="00643E10">
      <w:pPr>
        <w:spacing w:before="240" w:after="240"/>
        <w:jc w:val="both"/>
        <w:rPr>
          <w:sz w:val="24"/>
          <w:szCs w:val="24"/>
        </w:rPr>
      </w:pPr>
      <w:r w:rsidRPr="00CE090B">
        <w:rPr>
          <w:b/>
          <w:sz w:val="24"/>
          <w:szCs w:val="24"/>
        </w:rPr>
        <w:t>5 – CONDIÇÕES DE PAGAMENTO (ART. 55, III)</w:t>
      </w:r>
    </w:p>
    <w:p w:rsidR="00643E10" w:rsidRPr="00CE090B" w:rsidRDefault="00643E10" w:rsidP="00643E10">
      <w:pPr>
        <w:spacing w:after="160"/>
        <w:jc w:val="both"/>
        <w:rPr>
          <w:sz w:val="24"/>
          <w:szCs w:val="24"/>
        </w:rPr>
      </w:pPr>
      <w:r w:rsidRPr="00CE090B">
        <w:rPr>
          <w:sz w:val="24"/>
          <w:szCs w:val="24"/>
        </w:rPr>
        <w:t>5.1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643E10" w:rsidRPr="00CE090B" w:rsidRDefault="00643E10" w:rsidP="00643E10">
      <w:pPr>
        <w:spacing w:after="160"/>
        <w:jc w:val="both"/>
        <w:rPr>
          <w:sz w:val="24"/>
          <w:szCs w:val="24"/>
        </w:rPr>
      </w:pPr>
      <w:r w:rsidRPr="00CE090B">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43E10" w:rsidRPr="00CE090B" w:rsidRDefault="00643E10" w:rsidP="00643E10">
      <w:pPr>
        <w:spacing w:after="160"/>
        <w:jc w:val="both"/>
        <w:rPr>
          <w:sz w:val="24"/>
          <w:szCs w:val="24"/>
        </w:rPr>
      </w:pPr>
      <w:r w:rsidRPr="00CE090B">
        <w:rPr>
          <w:sz w:val="24"/>
          <w:szCs w:val="24"/>
        </w:rPr>
        <w:t>5.3 – O pagamento será suspenso se observado algum descumprimento das obrigações assumidas pela CONTRATADA, no que se refere à habilitação e qualificação exigidas na licitação.</w:t>
      </w:r>
    </w:p>
    <w:p w:rsidR="00643E10" w:rsidRPr="00CE090B" w:rsidRDefault="00643E10" w:rsidP="00643E10">
      <w:pPr>
        <w:spacing w:after="160"/>
        <w:jc w:val="both"/>
        <w:rPr>
          <w:sz w:val="24"/>
          <w:szCs w:val="24"/>
        </w:rPr>
      </w:pPr>
      <w:r w:rsidRPr="00CE090B">
        <w:rPr>
          <w:sz w:val="24"/>
          <w:szCs w:val="24"/>
        </w:rPr>
        <w:t>5.4 – Qualquer pagamento somente será efetuado à CONTRATADA após as conferências do Controle Interno, e ainda, se a CONTRATADA não tiver nenhuma pendência de débito junto à CONTRATANTE, inclusive multa.</w:t>
      </w:r>
    </w:p>
    <w:p w:rsidR="00643E10" w:rsidRPr="00CE090B" w:rsidRDefault="00643E10" w:rsidP="00643E10">
      <w:pPr>
        <w:spacing w:after="160"/>
        <w:jc w:val="both"/>
        <w:rPr>
          <w:bCs/>
          <w:sz w:val="24"/>
          <w:szCs w:val="24"/>
        </w:rPr>
      </w:pPr>
      <w:r w:rsidRPr="00CE090B">
        <w:rPr>
          <w:sz w:val="24"/>
          <w:szCs w:val="24"/>
        </w:rPr>
        <w:t>5.5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643E10" w:rsidRPr="00CE090B" w:rsidRDefault="00643E10" w:rsidP="00643E10">
      <w:pPr>
        <w:spacing w:after="160"/>
        <w:jc w:val="both"/>
        <w:rPr>
          <w:bCs/>
          <w:sz w:val="24"/>
          <w:szCs w:val="24"/>
        </w:rPr>
      </w:pPr>
      <w:r w:rsidRPr="00CE090B">
        <w:rPr>
          <w:bCs/>
          <w:sz w:val="24"/>
          <w:szCs w:val="24"/>
        </w:rPr>
        <w:t>5.6 – Juntamente com a Nota Fiscal a Empresa Vencedora deverá apresentar os documentos abaixo relacionados, com validade atualizada, conforme art. 55, inc. XIII da Lei 8.666/93:</w:t>
      </w:r>
    </w:p>
    <w:p w:rsidR="00643E10" w:rsidRPr="00CE090B" w:rsidRDefault="00643E10" w:rsidP="00643E10">
      <w:pPr>
        <w:spacing w:after="160"/>
        <w:ind w:left="284"/>
        <w:jc w:val="both"/>
        <w:rPr>
          <w:bCs/>
          <w:sz w:val="24"/>
          <w:szCs w:val="24"/>
        </w:rPr>
      </w:pPr>
      <w:r w:rsidRPr="00CE090B">
        <w:rPr>
          <w:bCs/>
          <w:sz w:val="24"/>
          <w:szCs w:val="24"/>
        </w:rPr>
        <w:t>5.6.1 - Certidão de Regularidade com INSS - Certidão Unificada;</w:t>
      </w:r>
    </w:p>
    <w:p w:rsidR="00643E10" w:rsidRPr="00CE090B" w:rsidRDefault="00643E10" w:rsidP="00643E10">
      <w:pPr>
        <w:spacing w:after="160"/>
        <w:ind w:left="284"/>
        <w:jc w:val="both"/>
        <w:rPr>
          <w:bCs/>
          <w:sz w:val="24"/>
          <w:szCs w:val="24"/>
        </w:rPr>
      </w:pPr>
      <w:r w:rsidRPr="00CE090B">
        <w:rPr>
          <w:bCs/>
          <w:sz w:val="24"/>
          <w:szCs w:val="24"/>
        </w:rPr>
        <w:t>5.6.2 - Certidão de Regularidade com FGTS;</w:t>
      </w:r>
    </w:p>
    <w:p w:rsidR="00643E10" w:rsidRPr="00CE090B" w:rsidRDefault="00643E10" w:rsidP="00643E10">
      <w:pPr>
        <w:spacing w:after="160"/>
        <w:ind w:left="284"/>
        <w:jc w:val="both"/>
        <w:rPr>
          <w:bCs/>
          <w:sz w:val="24"/>
          <w:szCs w:val="24"/>
        </w:rPr>
      </w:pPr>
      <w:r w:rsidRPr="00CE090B">
        <w:rPr>
          <w:bCs/>
          <w:sz w:val="24"/>
          <w:szCs w:val="24"/>
        </w:rPr>
        <w:t>5.6.3 - Certidão Conjunta de Débitos Relativos a Tributos Federais e Dívida Ativa da União;</w:t>
      </w:r>
    </w:p>
    <w:p w:rsidR="00643E10" w:rsidRPr="00CE090B" w:rsidRDefault="00643E10" w:rsidP="00643E10">
      <w:pPr>
        <w:spacing w:after="160"/>
        <w:ind w:left="284"/>
        <w:jc w:val="both"/>
        <w:rPr>
          <w:bCs/>
          <w:sz w:val="24"/>
          <w:szCs w:val="24"/>
        </w:rPr>
      </w:pPr>
      <w:r w:rsidRPr="00CE090B">
        <w:rPr>
          <w:bCs/>
          <w:sz w:val="24"/>
          <w:szCs w:val="24"/>
        </w:rPr>
        <w:t>5.6.4 - Certidão de Regularidade para com a Fazenda Estadual e a Certidão emitida pela Procuradoria Geral o Estado;</w:t>
      </w:r>
    </w:p>
    <w:p w:rsidR="00643E10" w:rsidRPr="00CE090B" w:rsidRDefault="00643E10" w:rsidP="00643E10">
      <w:pPr>
        <w:spacing w:after="160"/>
        <w:ind w:left="284"/>
        <w:jc w:val="both"/>
        <w:rPr>
          <w:bCs/>
          <w:sz w:val="24"/>
          <w:szCs w:val="24"/>
        </w:rPr>
      </w:pPr>
      <w:r w:rsidRPr="00CE090B">
        <w:rPr>
          <w:bCs/>
          <w:sz w:val="24"/>
          <w:szCs w:val="24"/>
        </w:rPr>
        <w:t>5.6.5 - Certidão de Regularidade para com a Fazenda Municipal da sede da Licitante;</w:t>
      </w:r>
    </w:p>
    <w:p w:rsidR="00643E10" w:rsidRPr="00CE090B" w:rsidRDefault="00643E10" w:rsidP="00643E10">
      <w:pPr>
        <w:spacing w:after="160"/>
        <w:ind w:left="284"/>
        <w:jc w:val="both"/>
        <w:rPr>
          <w:bCs/>
          <w:sz w:val="24"/>
          <w:szCs w:val="24"/>
        </w:rPr>
      </w:pPr>
      <w:r w:rsidRPr="00CE090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E090B">
          <w:rPr>
            <w:rStyle w:val="Hyperlink"/>
            <w:sz w:val="24"/>
            <w:szCs w:val="24"/>
          </w:rPr>
          <w:t>HTTP://www.tst.jus.br</w:t>
        </w:r>
      </w:hyperlink>
      <w:r w:rsidRPr="00CE090B">
        <w:rPr>
          <w:sz w:val="24"/>
          <w:szCs w:val="24"/>
        </w:rPr>
        <w:t>);</w:t>
      </w:r>
    </w:p>
    <w:p w:rsidR="00643E10" w:rsidRPr="00CE090B" w:rsidRDefault="00643E10" w:rsidP="00643E10">
      <w:pPr>
        <w:widowControl w:val="0"/>
        <w:spacing w:after="160"/>
        <w:ind w:left="284"/>
        <w:jc w:val="both"/>
        <w:rPr>
          <w:b/>
          <w:sz w:val="24"/>
          <w:szCs w:val="24"/>
        </w:rPr>
      </w:pPr>
      <w:r w:rsidRPr="00CE090B">
        <w:rPr>
          <w:bCs/>
          <w:sz w:val="24"/>
          <w:szCs w:val="24"/>
        </w:rPr>
        <w:t>5.6.7</w:t>
      </w:r>
      <w:r w:rsidRPr="00CE090B">
        <w:rPr>
          <w:sz w:val="24"/>
          <w:szCs w:val="24"/>
        </w:rPr>
        <w:t xml:space="preserve"> - Fica vedada a contratada a cessão de créditos às instituições financeiras ou quaisquer outras, sob pena de rescisão contratual e demais sanções.</w:t>
      </w:r>
    </w:p>
    <w:p w:rsidR="00643E10" w:rsidRPr="00CE090B" w:rsidRDefault="00643E10" w:rsidP="00643E10">
      <w:pPr>
        <w:spacing w:before="240" w:after="240"/>
        <w:jc w:val="both"/>
        <w:rPr>
          <w:rFonts w:eastAsia="Calibri"/>
          <w:bCs/>
          <w:color w:val="000000"/>
          <w:sz w:val="24"/>
          <w:szCs w:val="24"/>
        </w:rPr>
      </w:pPr>
      <w:r w:rsidRPr="00CE090B">
        <w:rPr>
          <w:b/>
          <w:sz w:val="24"/>
          <w:szCs w:val="24"/>
        </w:rPr>
        <w:lastRenderedPageBreak/>
        <w:t>6.0 – DAS SANÇÕES EM CASO DE INADIMPLEMENTO</w:t>
      </w:r>
    </w:p>
    <w:p w:rsidR="00643E10" w:rsidRPr="00CE090B" w:rsidRDefault="00643E10" w:rsidP="00643E10">
      <w:pPr>
        <w:spacing w:after="160"/>
        <w:jc w:val="both"/>
        <w:rPr>
          <w:rFonts w:eastAsia="Calibri"/>
          <w:sz w:val="24"/>
          <w:szCs w:val="24"/>
        </w:rPr>
      </w:pPr>
      <w:r w:rsidRPr="00CE090B">
        <w:rPr>
          <w:rFonts w:eastAsia="Calibri"/>
          <w:bCs/>
          <w:color w:val="000000"/>
          <w:sz w:val="24"/>
          <w:szCs w:val="24"/>
        </w:rPr>
        <w:t xml:space="preserve">6.1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43E10" w:rsidRPr="00CE090B" w:rsidRDefault="00643E10" w:rsidP="00643E10">
      <w:pPr>
        <w:spacing w:after="160"/>
        <w:jc w:val="both"/>
        <w:rPr>
          <w:rFonts w:eastAsia="Calibri"/>
          <w:sz w:val="24"/>
          <w:szCs w:val="24"/>
        </w:rPr>
      </w:pPr>
      <w:r w:rsidRPr="00CE090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43E10" w:rsidRPr="00CE090B" w:rsidRDefault="00643E10" w:rsidP="00643E10">
      <w:pPr>
        <w:spacing w:after="160"/>
        <w:jc w:val="both"/>
        <w:rPr>
          <w:rFonts w:eastAsia="Calibri"/>
          <w:sz w:val="24"/>
          <w:szCs w:val="24"/>
        </w:rPr>
      </w:pPr>
      <w:r w:rsidRPr="00CE090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643E10" w:rsidRPr="00CE090B" w:rsidRDefault="00643E10" w:rsidP="00643E10">
      <w:pPr>
        <w:spacing w:after="160"/>
        <w:ind w:left="284"/>
        <w:jc w:val="both"/>
        <w:rPr>
          <w:rFonts w:eastAsia="Calibri"/>
          <w:sz w:val="24"/>
          <w:szCs w:val="24"/>
        </w:rPr>
      </w:pPr>
      <w:r w:rsidRPr="00CE090B">
        <w:rPr>
          <w:rFonts w:eastAsia="Calibri"/>
          <w:sz w:val="24"/>
          <w:szCs w:val="24"/>
        </w:rPr>
        <w:t>6.3.1 - As penalidades de que tratam o subitem anterior, serão aplicadas na forma abaixo:</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Deixar de entregar documentação exigida para o certame, retardar a execução do seu objeto e não manter a sua proposta, ficará impedido de licitar e contratar com o Município por até 90 (noventa) dias;</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Falhar, fraudar, atrasar a entrega dos materiais, ficará impedido de licitar e contratar com o Município por, no mínimo 90 (noventa) dias até 02 (dois) anos;</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Apresentar documentação falsa, cometer fraude fiscal e comportar-se de modo inidôneo, será impedido de licitar e contratar com o Município por, no mínimo 02 (dois) anos até 05 (cinco) anos.</w:t>
      </w:r>
    </w:p>
    <w:p w:rsidR="00643E10" w:rsidRPr="00CE090B" w:rsidRDefault="00643E10" w:rsidP="00643E10">
      <w:pPr>
        <w:spacing w:after="160"/>
        <w:jc w:val="both"/>
        <w:rPr>
          <w:rFonts w:eastAsia="Calibri"/>
          <w:sz w:val="24"/>
          <w:szCs w:val="24"/>
        </w:rPr>
      </w:pPr>
      <w:r w:rsidRPr="00CE090B">
        <w:rPr>
          <w:rFonts w:eastAsia="Calibri"/>
          <w:sz w:val="24"/>
          <w:szCs w:val="24"/>
        </w:rPr>
        <w:t>6.4 – A CONTRATADA ficará sujeita às seguintes penalidades, garantidas a prévia defesa, pela inexecução total ou parcial do Edital:</w:t>
      </w:r>
    </w:p>
    <w:p w:rsidR="00643E10" w:rsidRPr="00CE090B" w:rsidRDefault="00643E10" w:rsidP="00643E10">
      <w:pPr>
        <w:spacing w:after="160"/>
        <w:ind w:left="284"/>
        <w:jc w:val="both"/>
        <w:rPr>
          <w:rFonts w:eastAsia="Calibri"/>
          <w:sz w:val="24"/>
          <w:szCs w:val="24"/>
        </w:rPr>
      </w:pPr>
      <w:r w:rsidRPr="00CE090B">
        <w:rPr>
          <w:rFonts w:eastAsia="Calibri"/>
          <w:sz w:val="24"/>
          <w:szCs w:val="24"/>
        </w:rPr>
        <w:t>I - advertência;</w:t>
      </w:r>
    </w:p>
    <w:p w:rsidR="00643E10" w:rsidRPr="00CE090B" w:rsidRDefault="00643E10" w:rsidP="00643E10">
      <w:pPr>
        <w:spacing w:after="160"/>
        <w:ind w:left="284"/>
        <w:jc w:val="both"/>
        <w:rPr>
          <w:rFonts w:eastAsia="Calibri"/>
          <w:sz w:val="24"/>
          <w:szCs w:val="24"/>
        </w:rPr>
      </w:pPr>
      <w:r w:rsidRPr="00CE090B">
        <w:rPr>
          <w:rFonts w:eastAsia="Calibri"/>
          <w:sz w:val="24"/>
          <w:szCs w:val="24"/>
        </w:rPr>
        <w:t>II - multa(s);</w:t>
      </w:r>
    </w:p>
    <w:p w:rsidR="00643E10" w:rsidRPr="00CE090B" w:rsidRDefault="00643E10" w:rsidP="00643E10">
      <w:pPr>
        <w:spacing w:after="160"/>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643E10" w:rsidRPr="00643E10" w:rsidRDefault="00643E10" w:rsidP="00643E10">
      <w:pPr>
        <w:pStyle w:val="PargrafodaLista"/>
        <w:numPr>
          <w:ilvl w:val="0"/>
          <w:numId w:val="33"/>
        </w:numPr>
        <w:suppressAutoHyphens/>
        <w:spacing w:after="160"/>
        <w:jc w:val="both"/>
        <w:rPr>
          <w:rFonts w:eastAsia="Calibri"/>
          <w:szCs w:val="24"/>
        </w:rPr>
      </w:pPr>
      <w:r w:rsidRPr="00643E10">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643E10" w:rsidRPr="00643E10" w:rsidRDefault="00643E10" w:rsidP="00643E10">
      <w:pPr>
        <w:pStyle w:val="PargrafodaLista"/>
        <w:numPr>
          <w:ilvl w:val="0"/>
          <w:numId w:val="33"/>
        </w:numPr>
        <w:suppressAutoHyphens/>
        <w:spacing w:after="160"/>
        <w:jc w:val="both"/>
        <w:rPr>
          <w:rFonts w:eastAsia="Calibri"/>
          <w:szCs w:val="24"/>
        </w:rPr>
      </w:pPr>
      <w:r w:rsidRPr="00643E10">
        <w:rPr>
          <w:rFonts w:eastAsia="Calibri"/>
          <w:szCs w:val="24"/>
        </w:rPr>
        <w:t>pelo descumprimento de qualquer outra obrigação: multa de 05% (cinco por cento) do valor total do contrato;</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suspensão temporária de participação em licitação e impedimento de contratar com a Administração Pública pelo prazo não superior a 02 (dois) anos; e,</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lastRenderedPageBreak/>
        <w:t>declaração de inidoneidade para licitar ou contratar com a Administração;</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643E10" w:rsidRPr="00CE090B" w:rsidRDefault="00643E10" w:rsidP="00643E10">
      <w:pPr>
        <w:spacing w:after="160"/>
        <w:jc w:val="both"/>
        <w:rPr>
          <w:rFonts w:eastAsia="Calibri"/>
          <w:sz w:val="24"/>
          <w:szCs w:val="24"/>
        </w:rPr>
      </w:pPr>
      <w:r w:rsidRPr="00CE090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43E10" w:rsidRPr="00CE090B" w:rsidRDefault="00643E10" w:rsidP="00643E10">
      <w:pPr>
        <w:spacing w:after="160"/>
        <w:jc w:val="both"/>
        <w:rPr>
          <w:rFonts w:eastAsia="Calibri"/>
          <w:sz w:val="24"/>
          <w:szCs w:val="24"/>
        </w:rPr>
      </w:pPr>
      <w:r w:rsidRPr="00CE090B">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43E10" w:rsidRPr="00CE090B" w:rsidRDefault="00643E10" w:rsidP="00643E10">
      <w:pPr>
        <w:spacing w:after="160"/>
        <w:jc w:val="both"/>
        <w:rPr>
          <w:rFonts w:eastAsia="Calibri"/>
          <w:sz w:val="24"/>
          <w:szCs w:val="24"/>
        </w:rPr>
      </w:pPr>
      <w:r w:rsidRPr="00CE090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43E10" w:rsidRPr="00CE090B" w:rsidRDefault="00643E10" w:rsidP="00643E10">
      <w:pPr>
        <w:spacing w:after="160"/>
        <w:jc w:val="both"/>
        <w:rPr>
          <w:rFonts w:eastAsia="Calibri"/>
          <w:sz w:val="24"/>
          <w:szCs w:val="24"/>
        </w:rPr>
      </w:pPr>
      <w:r w:rsidRPr="00CE090B">
        <w:rPr>
          <w:rFonts w:eastAsia="Calibri"/>
          <w:sz w:val="24"/>
          <w:szCs w:val="24"/>
        </w:rPr>
        <w:t>6.8 – Para as penalidades previstas nos subitens 9.1 ao 9.7 será garantido o direito ao contraditório e ampla defesa.</w:t>
      </w:r>
    </w:p>
    <w:p w:rsidR="00643E10" w:rsidRPr="00CE090B" w:rsidRDefault="00643E10" w:rsidP="00643E10">
      <w:pPr>
        <w:spacing w:after="160"/>
        <w:jc w:val="both"/>
        <w:rPr>
          <w:rFonts w:eastAsia="Calibri"/>
          <w:sz w:val="24"/>
          <w:szCs w:val="24"/>
        </w:rPr>
      </w:pPr>
      <w:r w:rsidRPr="00CE090B">
        <w:rPr>
          <w:rFonts w:eastAsia="Calibri"/>
          <w:sz w:val="24"/>
          <w:szCs w:val="24"/>
        </w:rPr>
        <w:t>6.9 – As penalidades só poderão ser relevadas nas hipóteses de caso fortuito ou força maior, devidamente justificadas e comprovadas, a juízo da Administração.</w:t>
      </w:r>
    </w:p>
    <w:p w:rsidR="00643E10" w:rsidRPr="00CE090B" w:rsidRDefault="00643E10" w:rsidP="00643E10">
      <w:pPr>
        <w:spacing w:after="160"/>
        <w:jc w:val="both"/>
        <w:rPr>
          <w:rFonts w:eastAsia="Calibri"/>
          <w:sz w:val="24"/>
          <w:szCs w:val="24"/>
        </w:rPr>
      </w:pPr>
      <w:r w:rsidRPr="00CE090B">
        <w:rPr>
          <w:rFonts w:eastAsia="Calibri"/>
          <w:sz w:val="24"/>
          <w:szCs w:val="24"/>
        </w:rPr>
        <w:t>6.10 – Constituirão motivos para rescisão do contrato, independente da conclusão do seu prazo: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Descumprimento de qualquer cláusula contratual;</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643E10"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643E10" w:rsidRDefault="00643E10" w:rsidP="00643E10">
      <w:pPr>
        <w:pStyle w:val="PargrafodaLista1"/>
        <w:suppressAutoHyphens/>
        <w:spacing w:after="160" w:line="240" w:lineRule="auto"/>
        <w:rPr>
          <w:rFonts w:ascii="Times New Roman" w:eastAsia="Calibri" w:hAnsi="Times New Roman" w:cs="Times New Roman"/>
          <w:sz w:val="24"/>
          <w:szCs w:val="24"/>
        </w:rPr>
      </w:pPr>
    </w:p>
    <w:p w:rsidR="00643E10" w:rsidRPr="00CE090B" w:rsidRDefault="00643E10" w:rsidP="00643E10">
      <w:pPr>
        <w:pStyle w:val="PargrafodaLista1"/>
        <w:suppressAutoHyphens/>
        <w:spacing w:after="160" w:line="240" w:lineRule="auto"/>
        <w:rPr>
          <w:rFonts w:ascii="Times New Roman" w:eastAsia="Calibri" w:hAnsi="Times New Roman" w:cs="Times New Roman"/>
          <w:sz w:val="24"/>
          <w:szCs w:val="24"/>
        </w:rPr>
      </w:pPr>
    </w:p>
    <w:p w:rsidR="00643E10" w:rsidRPr="00CE090B" w:rsidRDefault="00643E10" w:rsidP="00643E10">
      <w:pPr>
        <w:spacing w:before="240" w:after="240"/>
        <w:jc w:val="both"/>
        <w:rPr>
          <w:rFonts w:eastAsia="Calibri"/>
          <w:color w:val="000000"/>
          <w:sz w:val="24"/>
          <w:szCs w:val="24"/>
        </w:rPr>
      </w:pPr>
      <w:r w:rsidRPr="00CE090B">
        <w:rPr>
          <w:rFonts w:eastAsia="Calibri"/>
          <w:b/>
          <w:bCs/>
          <w:color w:val="000000"/>
          <w:sz w:val="24"/>
          <w:szCs w:val="24"/>
        </w:rPr>
        <w:lastRenderedPageBreak/>
        <w:t xml:space="preserve">7 – </w:t>
      </w:r>
      <w:r w:rsidRPr="00CE090B">
        <w:rPr>
          <w:rFonts w:eastAsia="Calibri"/>
          <w:b/>
          <w:color w:val="000000"/>
          <w:sz w:val="24"/>
          <w:szCs w:val="24"/>
        </w:rPr>
        <w:t>HABILITAÇÃO JURÍDICA</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 xml:space="preserve">7.1 – Ato constitutivo, Estatuto ou </w:t>
      </w:r>
      <w:r w:rsidRPr="00CE090B">
        <w:rPr>
          <w:rFonts w:eastAsia="Calibri"/>
          <w:sz w:val="24"/>
          <w:szCs w:val="24"/>
        </w:rPr>
        <w:t>Contrato Social em vigor devidamente registrado, no órgão correspondente, indicando os atuais responsáveis pela administração</w:t>
      </w:r>
      <w:r w:rsidRPr="00CE090B">
        <w:rPr>
          <w:rFonts w:eastAsia="Calibri"/>
          <w:color w:val="000000"/>
          <w:sz w:val="24"/>
          <w:szCs w:val="24"/>
        </w:rPr>
        <w:t>.</w:t>
      </w:r>
    </w:p>
    <w:p w:rsidR="00643E10" w:rsidRPr="00CE090B" w:rsidRDefault="00643E10" w:rsidP="00643E10">
      <w:pPr>
        <w:spacing w:after="160"/>
        <w:jc w:val="both"/>
        <w:rPr>
          <w:rFonts w:eastAsia="Calibri"/>
          <w:b/>
          <w:color w:val="000000"/>
          <w:sz w:val="24"/>
          <w:szCs w:val="24"/>
        </w:rPr>
      </w:pPr>
      <w:r w:rsidRPr="00CE090B">
        <w:rPr>
          <w:rFonts w:eastAsia="Calibri"/>
          <w:color w:val="000000"/>
          <w:sz w:val="24"/>
          <w:szCs w:val="24"/>
        </w:rPr>
        <w:t xml:space="preserve">7.2 – </w:t>
      </w:r>
      <w:r w:rsidRPr="00CE090B">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CE090B">
        <w:rPr>
          <w:rFonts w:eastAsia="Calibri"/>
          <w:color w:val="000000"/>
          <w:sz w:val="24"/>
          <w:szCs w:val="24"/>
        </w:rPr>
        <w:t>.</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7.3 – Cédula de identidade dos sócios e/ou diretores.</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7.4 – Para empresa individual: registro comercial.</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7.5 – Declaração de Idoneidade (conforme o anexo VIII).</w:t>
      </w:r>
    </w:p>
    <w:p w:rsidR="00643E10" w:rsidRPr="00CE090B" w:rsidRDefault="00643E10" w:rsidP="00643E10">
      <w:pPr>
        <w:spacing w:after="160"/>
        <w:jc w:val="both"/>
        <w:rPr>
          <w:rFonts w:eastAsia="Calibri"/>
          <w:sz w:val="24"/>
          <w:szCs w:val="24"/>
        </w:rPr>
      </w:pPr>
      <w:r w:rsidRPr="00CE090B">
        <w:rPr>
          <w:rFonts w:eastAsia="Calibri"/>
          <w:color w:val="000000"/>
          <w:sz w:val="24"/>
          <w:szCs w:val="24"/>
        </w:rPr>
        <w:t>7.6 – Declaração de Cumprir o Art. 7°, XXXIII, da C.F. (conforme o anexo V).</w:t>
      </w:r>
    </w:p>
    <w:p w:rsidR="00643E10" w:rsidRPr="00CE090B" w:rsidRDefault="00643E10" w:rsidP="00643E10">
      <w:pPr>
        <w:spacing w:after="160"/>
        <w:jc w:val="both"/>
        <w:rPr>
          <w:rFonts w:eastAsia="Calibri"/>
          <w:bCs/>
          <w:color w:val="000000"/>
          <w:sz w:val="24"/>
          <w:szCs w:val="24"/>
        </w:rPr>
      </w:pPr>
      <w:r w:rsidRPr="00CE090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643E10" w:rsidRPr="00CE090B" w:rsidRDefault="00643E10" w:rsidP="00643E10">
      <w:pPr>
        <w:spacing w:before="240" w:after="240"/>
        <w:jc w:val="both"/>
        <w:rPr>
          <w:rFonts w:eastAsia="Calibri"/>
          <w:sz w:val="24"/>
          <w:szCs w:val="24"/>
        </w:rPr>
      </w:pPr>
      <w:r w:rsidRPr="00CE090B">
        <w:rPr>
          <w:rFonts w:eastAsia="Calibri"/>
          <w:b/>
          <w:bCs/>
          <w:color w:val="000000"/>
          <w:sz w:val="24"/>
          <w:szCs w:val="24"/>
        </w:rPr>
        <w:t xml:space="preserve">8 – </w:t>
      </w:r>
      <w:r w:rsidRPr="00CE090B">
        <w:rPr>
          <w:rFonts w:eastAsia="Calibri"/>
          <w:b/>
          <w:color w:val="000000"/>
          <w:sz w:val="24"/>
          <w:szCs w:val="24"/>
        </w:rPr>
        <w:t>DOCUMENTAÇÃO RELATIVA À REGULARIDADE FISCAL</w:t>
      </w:r>
    </w:p>
    <w:p w:rsidR="00643E10" w:rsidRPr="00CE090B" w:rsidRDefault="00643E10" w:rsidP="00643E10">
      <w:pPr>
        <w:spacing w:after="160"/>
        <w:jc w:val="both"/>
        <w:rPr>
          <w:rFonts w:eastAsia="Calibri"/>
          <w:sz w:val="24"/>
          <w:szCs w:val="24"/>
        </w:rPr>
      </w:pPr>
      <w:r w:rsidRPr="00CE090B">
        <w:rPr>
          <w:rFonts w:eastAsia="Calibri"/>
          <w:sz w:val="24"/>
          <w:szCs w:val="24"/>
        </w:rPr>
        <w:t xml:space="preserve">8.1 – </w:t>
      </w:r>
      <w:r w:rsidRPr="00CE090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E090B">
        <w:rPr>
          <w:rFonts w:eastAsia="Calibri"/>
          <w:sz w:val="24"/>
          <w:szCs w:val="24"/>
        </w:rPr>
        <w:t>.</w:t>
      </w:r>
    </w:p>
    <w:p w:rsidR="00643E10" w:rsidRPr="00CE090B" w:rsidRDefault="00643E10" w:rsidP="00643E10">
      <w:pPr>
        <w:spacing w:after="160"/>
        <w:jc w:val="both"/>
        <w:rPr>
          <w:rFonts w:eastAsia="Calibri"/>
          <w:sz w:val="24"/>
          <w:szCs w:val="24"/>
        </w:rPr>
      </w:pPr>
      <w:r w:rsidRPr="00CE090B">
        <w:rPr>
          <w:rFonts w:eastAsia="Calibri"/>
          <w:sz w:val="24"/>
          <w:szCs w:val="24"/>
        </w:rPr>
        <w:t>8.2 – Comprovante de Inscrição no Cadastro Geral de Contribuintes – CNPJ.</w:t>
      </w:r>
    </w:p>
    <w:p w:rsidR="00643E10" w:rsidRPr="00CE090B" w:rsidRDefault="00643E10" w:rsidP="00643E10">
      <w:pPr>
        <w:spacing w:after="160"/>
        <w:jc w:val="both"/>
        <w:rPr>
          <w:rFonts w:eastAsia="Calibri"/>
          <w:sz w:val="24"/>
          <w:szCs w:val="24"/>
        </w:rPr>
      </w:pPr>
      <w:r w:rsidRPr="00CE090B">
        <w:rPr>
          <w:rFonts w:eastAsia="Calibri"/>
          <w:sz w:val="24"/>
          <w:szCs w:val="24"/>
        </w:rPr>
        <w:t>8.3 – Certidão de Regularidade com a Previdência Social (INSS).</w:t>
      </w:r>
    </w:p>
    <w:p w:rsidR="00643E10" w:rsidRPr="00CE090B" w:rsidRDefault="00643E10" w:rsidP="00643E10">
      <w:pPr>
        <w:spacing w:after="160"/>
        <w:jc w:val="both"/>
        <w:rPr>
          <w:rFonts w:eastAsia="Calibri"/>
          <w:sz w:val="24"/>
          <w:szCs w:val="24"/>
        </w:rPr>
      </w:pPr>
      <w:r w:rsidRPr="00CE090B">
        <w:rPr>
          <w:rFonts w:eastAsia="Calibri"/>
          <w:sz w:val="24"/>
          <w:szCs w:val="24"/>
        </w:rPr>
        <w:t>8.4 – Certidão de Regularidade com o FGTS emitida pela Caixa Econômica Federal.</w:t>
      </w:r>
    </w:p>
    <w:p w:rsidR="00643E10" w:rsidRPr="00CE090B" w:rsidRDefault="00643E10" w:rsidP="00643E10">
      <w:pPr>
        <w:spacing w:after="160"/>
        <w:jc w:val="both"/>
        <w:rPr>
          <w:rFonts w:eastAsia="Calibri"/>
          <w:sz w:val="24"/>
          <w:szCs w:val="24"/>
        </w:rPr>
      </w:pPr>
      <w:r w:rsidRPr="00CE090B">
        <w:rPr>
          <w:rFonts w:eastAsia="Calibri"/>
          <w:sz w:val="24"/>
          <w:szCs w:val="24"/>
        </w:rPr>
        <w:t>8.5 – Certidão Conjunta de Débitos Relativos a Tributos Federais e Dívida Ativa da União.</w:t>
      </w:r>
    </w:p>
    <w:p w:rsidR="00643E10" w:rsidRPr="00CE090B" w:rsidRDefault="00643E10" w:rsidP="00643E10">
      <w:pPr>
        <w:spacing w:after="160"/>
        <w:jc w:val="both"/>
        <w:rPr>
          <w:rFonts w:eastAsia="Calibri"/>
          <w:sz w:val="24"/>
          <w:szCs w:val="24"/>
        </w:rPr>
      </w:pPr>
      <w:r w:rsidRPr="00CE090B">
        <w:rPr>
          <w:rFonts w:eastAsia="Calibri"/>
          <w:sz w:val="24"/>
          <w:szCs w:val="24"/>
        </w:rPr>
        <w:t>8.6 – Certidão de Regularidade para com a Fazenda Estadual, por meio de Certidão Negativa de Débito em relação a tributos estaduais (ICMS).</w:t>
      </w:r>
    </w:p>
    <w:p w:rsidR="00643E10" w:rsidRPr="00CE090B" w:rsidRDefault="00643E10" w:rsidP="00643E10">
      <w:pPr>
        <w:spacing w:after="160"/>
        <w:jc w:val="both"/>
        <w:rPr>
          <w:rFonts w:eastAsia="Calibri"/>
          <w:sz w:val="24"/>
          <w:szCs w:val="24"/>
        </w:rPr>
      </w:pPr>
      <w:r w:rsidRPr="00CE090B">
        <w:rPr>
          <w:rFonts w:eastAsia="Calibri"/>
          <w:sz w:val="24"/>
          <w:szCs w:val="24"/>
        </w:rPr>
        <w:t>8.7 – Certidão emitida pela Procuradoria Geral do Estado, onde houver.</w:t>
      </w:r>
    </w:p>
    <w:p w:rsidR="00643E10" w:rsidRPr="00CE090B" w:rsidRDefault="00643E10" w:rsidP="00643E10">
      <w:pPr>
        <w:spacing w:after="160"/>
        <w:jc w:val="both"/>
        <w:rPr>
          <w:rFonts w:eastAsia="Calibri"/>
          <w:color w:val="000000"/>
          <w:sz w:val="24"/>
          <w:szCs w:val="24"/>
        </w:rPr>
      </w:pPr>
      <w:r w:rsidRPr="00CE090B">
        <w:rPr>
          <w:rFonts w:eastAsia="Calibri"/>
          <w:sz w:val="24"/>
          <w:szCs w:val="24"/>
        </w:rPr>
        <w:t>8.8 – Certidão de regularidade para com a Fazenda Municipal, da sede da licitante.</w:t>
      </w:r>
    </w:p>
    <w:p w:rsidR="00643E10" w:rsidRPr="00CE090B" w:rsidRDefault="00643E10" w:rsidP="00643E10">
      <w:pPr>
        <w:spacing w:after="160"/>
        <w:jc w:val="both"/>
        <w:rPr>
          <w:bCs/>
          <w:sz w:val="24"/>
          <w:szCs w:val="24"/>
        </w:rPr>
      </w:pPr>
      <w:r w:rsidRPr="00CE090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643E10" w:rsidRPr="00CE090B" w:rsidRDefault="00643E10" w:rsidP="00643E10">
      <w:pPr>
        <w:pStyle w:val="Default"/>
        <w:spacing w:before="240" w:after="240"/>
        <w:jc w:val="both"/>
      </w:pPr>
      <w:r w:rsidRPr="00CE090B">
        <w:rPr>
          <w:b/>
          <w:bCs/>
        </w:rPr>
        <w:t>9 – DA QUALIFICAÇÃO TÉCNICA</w:t>
      </w:r>
    </w:p>
    <w:p w:rsidR="0042444B" w:rsidRPr="00CE090B" w:rsidRDefault="0042444B" w:rsidP="0042444B">
      <w:pPr>
        <w:pStyle w:val="Default"/>
        <w:spacing w:after="160"/>
        <w:jc w:val="both"/>
        <w:rPr>
          <w:bCs/>
        </w:rPr>
      </w:pPr>
      <w:r>
        <w:rPr>
          <w:szCs w:val="22"/>
        </w:rPr>
        <w:t>9</w:t>
      </w:r>
      <w:r w:rsidRPr="00D05805">
        <w:rPr>
          <w:szCs w:val="22"/>
        </w:rPr>
        <w:t>.1</w:t>
      </w:r>
      <w:r w:rsidRPr="00D05805">
        <w:rPr>
          <w:szCs w:val="22"/>
          <w:lang w:eastAsia="en-US"/>
        </w:rPr>
        <w:t xml:space="preserve"> </w:t>
      </w:r>
      <w:r w:rsidRPr="00CE090B">
        <w:t xml:space="preserve">– </w:t>
      </w:r>
      <w:r w:rsidRPr="00CE090B">
        <w:rPr>
          <w:bCs/>
        </w:rPr>
        <w:t>Licença de funcionamento conferido pelo órgão Sanitário Estadual ou Municipal dentro do prazo de validade.</w:t>
      </w:r>
    </w:p>
    <w:p w:rsidR="0042444B" w:rsidRPr="00CE090B" w:rsidRDefault="0042444B" w:rsidP="0042444B">
      <w:pPr>
        <w:pStyle w:val="Cabealho"/>
        <w:tabs>
          <w:tab w:val="clear" w:pos="4419"/>
          <w:tab w:val="clear" w:pos="8838"/>
        </w:tabs>
        <w:spacing w:after="160"/>
        <w:jc w:val="both"/>
        <w:rPr>
          <w:bCs/>
          <w:sz w:val="24"/>
          <w:szCs w:val="24"/>
        </w:rPr>
      </w:pPr>
      <w:r>
        <w:rPr>
          <w:sz w:val="24"/>
          <w:szCs w:val="22"/>
        </w:rPr>
        <w:t>9</w:t>
      </w:r>
      <w:r w:rsidRPr="00D05805">
        <w:rPr>
          <w:sz w:val="24"/>
          <w:szCs w:val="22"/>
        </w:rPr>
        <w:t>.</w:t>
      </w:r>
      <w:r w:rsidRPr="00CE090B">
        <w:rPr>
          <w:bCs/>
          <w:sz w:val="24"/>
          <w:szCs w:val="24"/>
        </w:rPr>
        <w:t>2 – Autorização de funcionamento expedida pela ANVISA com publicação no D.O.U (Diário Oficial da União).</w:t>
      </w:r>
    </w:p>
    <w:p w:rsidR="0042444B" w:rsidRPr="00CE090B" w:rsidRDefault="0042444B" w:rsidP="0042444B">
      <w:pPr>
        <w:pStyle w:val="Cabealho"/>
        <w:tabs>
          <w:tab w:val="clear" w:pos="4419"/>
          <w:tab w:val="clear" w:pos="8838"/>
        </w:tabs>
        <w:spacing w:after="160"/>
        <w:jc w:val="both"/>
        <w:rPr>
          <w:bCs/>
          <w:sz w:val="24"/>
          <w:szCs w:val="24"/>
        </w:rPr>
      </w:pPr>
      <w:r>
        <w:rPr>
          <w:sz w:val="24"/>
          <w:szCs w:val="22"/>
        </w:rPr>
        <w:lastRenderedPageBreak/>
        <w:t>9</w:t>
      </w:r>
      <w:r w:rsidRPr="00D05805">
        <w:rPr>
          <w:sz w:val="24"/>
          <w:szCs w:val="22"/>
        </w:rPr>
        <w:t>.</w:t>
      </w:r>
      <w:r>
        <w:rPr>
          <w:bCs/>
          <w:sz w:val="24"/>
          <w:szCs w:val="24"/>
        </w:rPr>
        <w:t>3</w:t>
      </w:r>
      <w:r w:rsidRPr="00CE090B">
        <w:rPr>
          <w:bCs/>
          <w:sz w:val="24"/>
          <w:szCs w:val="24"/>
        </w:rPr>
        <w:t xml:space="preserve"> – </w:t>
      </w:r>
      <w:r w:rsidRPr="00CE090B">
        <w:rPr>
          <w:rFonts w:eastAsia="Calibri"/>
          <w:bCs/>
          <w:color w:val="000000"/>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643E10" w:rsidRPr="00CE090B" w:rsidRDefault="00643E10" w:rsidP="00643E10">
      <w:pPr>
        <w:spacing w:before="240" w:after="240"/>
        <w:jc w:val="both"/>
        <w:rPr>
          <w:rFonts w:eastAsia="Calibri"/>
          <w:sz w:val="24"/>
          <w:szCs w:val="24"/>
        </w:rPr>
      </w:pPr>
      <w:r w:rsidRPr="00CE090B">
        <w:rPr>
          <w:rFonts w:eastAsia="Calibri"/>
          <w:b/>
          <w:bCs/>
          <w:color w:val="000000"/>
          <w:sz w:val="24"/>
          <w:szCs w:val="24"/>
        </w:rPr>
        <w:t>10 – QUALIFICAÇÃO ECONÔMICO-FINANCEIRA</w:t>
      </w:r>
    </w:p>
    <w:p w:rsidR="00643E10" w:rsidRPr="00CE090B" w:rsidRDefault="00643E10" w:rsidP="00643E10">
      <w:pPr>
        <w:spacing w:after="160"/>
        <w:jc w:val="both"/>
        <w:rPr>
          <w:sz w:val="24"/>
          <w:szCs w:val="24"/>
        </w:rPr>
      </w:pPr>
      <w:r w:rsidRPr="00CE090B">
        <w:rPr>
          <w:rFonts w:eastAsia="Calibri"/>
          <w:sz w:val="24"/>
          <w:szCs w:val="24"/>
        </w:rPr>
        <w:t>10.1 – Certidão Negativa de Falência e Concordata, expedida há menos de 90 (noventa) dias, da data da realização da licitação.</w:t>
      </w:r>
    </w:p>
    <w:p w:rsidR="00643E10" w:rsidRPr="00CE090B" w:rsidRDefault="00643E10" w:rsidP="00643E10">
      <w:pPr>
        <w:pStyle w:val="Default"/>
        <w:spacing w:after="160"/>
        <w:ind w:left="284"/>
        <w:jc w:val="both"/>
        <w:rPr>
          <w:rFonts w:eastAsia="Calibri"/>
        </w:rPr>
      </w:pPr>
      <w:r w:rsidRPr="00CE090B">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43E10" w:rsidRPr="00CE090B" w:rsidRDefault="00643E10" w:rsidP="00643E10">
      <w:pPr>
        <w:spacing w:after="160"/>
        <w:ind w:left="284"/>
        <w:jc w:val="both"/>
        <w:rPr>
          <w:rFonts w:eastAsia="Calibri"/>
          <w:bCs/>
          <w:color w:val="000000"/>
          <w:sz w:val="24"/>
          <w:szCs w:val="24"/>
        </w:rPr>
      </w:pPr>
      <w:r w:rsidRPr="00CE090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43E10" w:rsidRPr="00CE090B" w:rsidRDefault="00643E10" w:rsidP="00643E10">
      <w:pPr>
        <w:spacing w:after="160"/>
        <w:jc w:val="both"/>
        <w:rPr>
          <w:rFonts w:eastAsia="Calibri"/>
          <w:bCs/>
          <w:color w:val="000000"/>
          <w:sz w:val="24"/>
          <w:szCs w:val="24"/>
        </w:rPr>
      </w:pPr>
      <w:r w:rsidRPr="00CE090B">
        <w:rPr>
          <w:rFonts w:eastAsia="Calibri"/>
          <w:bCs/>
          <w:color w:val="000000"/>
          <w:sz w:val="24"/>
          <w:szCs w:val="24"/>
        </w:rPr>
        <w:t xml:space="preserve">10.2 – </w:t>
      </w:r>
      <w:r w:rsidRPr="00CE090B">
        <w:rPr>
          <w:rFonts w:eastAsia="Calibri"/>
          <w:sz w:val="24"/>
          <w:szCs w:val="24"/>
        </w:rPr>
        <w:t>As cópias dos documentos deverão ser autenticadas em cartório e/ou apresentados os originais para que suas cópias sejam autenticadas pelo Pregoeiro.</w:t>
      </w:r>
    </w:p>
    <w:p w:rsidR="00643E10" w:rsidRPr="00CE090B" w:rsidRDefault="00643E10" w:rsidP="00643E10">
      <w:pPr>
        <w:spacing w:after="160"/>
        <w:jc w:val="both"/>
        <w:rPr>
          <w:rFonts w:eastAsia="Calibri"/>
          <w:color w:val="000000"/>
          <w:sz w:val="24"/>
          <w:szCs w:val="24"/>
        </w:rPr>
      </w:pPr>
      <w:r w:rsidRPr="00CE090B">
        <w:rPr>
          <w:rFonts w:eastAsia="Calibri"/>
          <w:bCs/>
          <w:color w:val="000000"/>
          <w:sz w:val="24"/>
          <w:szCs w:val="24"/>
        </w:rPr>
        <w:t xml:space="preserve">10.3 – </w:t>
      </w:r>
      <w:r w:rsidRPr="00CE090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43E10" w:rsidRPr="00CE090B" w:rsidRDefault="00643E10" w:rsidP="00643E10">
      <w:pPr>
        <w:spacing w:before="240" w:after="240"/>
        <w:jc w:val="both"/>
        <w:rPr>
          <w:sz w:val="24"/>
          <w:szCs w:val="24"/>
        </w:rPr>
      </w:pPr>
      <w:r w:rsidRPr="00CE090B">
        <w:rPr>
          <w:b/>
          <w:sz w:val="24"/>
          <w:szCs w:val="24"/>
        </w:rPr>
        <w:t>11 – CRITÉRIO DE JULGAMENTO</w:t>
      </w:r>
    </w:p>
    <w:p w:rsidR="00643E10" w:rsidRPr="00CE090B" w:rsidRDefault="00643E10" w:rsidP="00643E10">
      <w:pPr>
        <w:spacing w:after="160"/>
        <w:jc w:val="both"/>
        <w:rPr>
          <w:sz w:val="24"/>
          <w:szCs w:val="24"/>
        </w:rPr>
      </w:pPr>
      <w:r w:rsidRPr="00CE090B">
        <w:rPr>
          <w:sz w:val="24"/>
          <w:szCs w:val="24"/>
        </w:rPr>
        <w:t>11.1 – A presente licitação deverá ocorrer pelo menor preço unitário.</w:t>
      </w:r>
    </w:p>
    <w:p w:rsidR="00643E10" w:rsidRPr="00CE090B" w:rsidRDefault="00643E10" w:rsidP="00643E10">
      <w:pPr>
        <w:spacing w:before="240" w:after="240"/>
        <w:jc w:val="both"/>
        <w:rPr>
          <w:sz w:val="24"/>
          <w:szCs w:val="24"/>
        </w:rPr>
      </w:pPr>
      <w:r w:rsidRPr="00CE090B">
        <w:rPr>
          <w:b/>
          <w:sz w:val="24"/>
          <w:szCs w:val="24"/>
        </w:rPr>
        <w:t>12 – TIPO DE EXCECUÇÃO:</w:t>
      </w:r>
      <w:r w:rsidRPr="00CE090B">
        <w:rPr>
          <w:sz w:val="24"/>
          <w:szCs w:val="24"/>
        </w:rPr>
        <w:t xml:space="preserve"> Indireta</w:t>
      </w:r>
    </w:p>
    <w:p w:rsidR="00643E10" w:rsidRPr="00CE090B" w:rsidRDefault="00643E10" w:rsidP="00643E10">
      <w:pPr>
        <w:spacing w:before="240" w:after="240"/>
        <w:jc w:val="both"/>
        <w:rPr>
          <w:rFonts w:eastAsia="Calibri"/>
          <w:sz w:val="24"/>
          <w:szCs w:val="24"/>
        </w:rPr>
      </w:pPr>
      <w:r w:rsidRPr="00CE090B">
        <w:rPr>
          <w:rFonts w:eastAsia="Calibri"/>
          <w:b/>
          <w:sz w:val="24"/>
          <w:szCs w:val="24"/>
        </w:rPr>
        <w:t>13 – CRITÉRIOS DE REAJUSTE</w:t>
      </w:r>
    </w:p>
    <w:p w:rsidR="00643E10" w:rsidRPr="00CE090B" w:rsidRDefault="00643E10" w:rsidP="00643E10">
      <w:pPr>
        <w:spacing w:after="160"/>
        <w:jc w:val="both"/>
        <w:rPr>
          <w:rFonts w:eastAsia="Calibri"/>
          <w:sz w:val="24"/>
          <w:szCs w:val="24"/>
        </w:rPr>
      </w:pPr>
      <w:r w:rsidRPr="00CE090B">
        <w:rPr>
          <w:rFonts w:eastAsia="Calibri"/>
          <w:sz w:val="24"/>
          <w:szCs w:val="24"/>
        </w:rPr>
        <w:t>13.1 – Os preços estabelecidos no presente Contrato são fixos e irreajustáveis, salvo os casos previstos em Lei.</w:t>
      </w:r>
    </w:p>
    <w:p w:rsidR="00643E10" w:rsidRPr="00CE090B" w:rsidRDefault="00643E10" w:rsidP="00643E10">
      <w:pPr>
        <w:spacing w:after="160"/>
        <w:jc w:val="both"/>
        <w:rPr>
          <w:sz w:val="24"/>
          <w:szCs w:val="24"/>
        </w:rPr>
      </w:pPr>
      <w:r w:rsidRPr="00CE090B">
        <w:rPr>
          <w:rFonts w:eastAsia="Calibri"/>
          <w:sz w:val="24"/>
          <w:szCs w:val="24"/>
        </w:rPr>
        <w:t>13.2 – Em caso de reajuste por ocasião de prorrogação do presente Contrato, o valor será corrigido pelo índice IGPM</w:t>
      </w:r>
      <w:r w:rsidRPr="00CE090B">
        <w:rPr>
          <w:sz w:val="24"/>
          <w:szCs w:val="24"/>
        </w:rPr>
        <w:t>.</w:t>
      </w:r>
    </w:p>
    <w:p w:rsidR="00643E10" w:rsidRPr="00CE090B" w:rsidRDefault="00643E10" w:rsidP="00643E10">
      <w:pPr>
        <w:spacing w:before="240" w:after="240"/>
        <w:jc w:val="both"/>
        <w:rPr>
          <w:b/>
          <w:sz w:val="24"/>
          <w:szCs w:val="24"/>
        </w:rPr>
      </w:pPr>
      <w:r w:rsidRPr="00CE090B">
        <w:rPr>
          <w:b/>
          <w:sz w:val="24"/>
          <w:szCs w:val="24"/>
        </w:rPr>
        <w:t>14 – DA RECOMPOSIÇÃO DO EQULÍBRIO ECONÔMICO</w:t>
      </w:r>
    </w:p>
    <w:p w:rsidR="00643E10" w:rsidRPr="00CE090B" w:rsidRDefault="00643E10" w:rsidP="00643E10">
      <w:pPr>
        <w:pStyle w:val="Cabealho"/>
        <w:tabs>
          <w:tab w:val="left" w:pos="708"/>
        </w:tabs>
        <w:spacing w:after="160"/>
        <w:jc w:val="both"/>
        <w:rPr>
          <w:sz w:val="24"/>
          <w:szCs w:val="24"/>
        </w:rPr>
      </w:pPr>
      <w:r w:rsidRPr="00CE090B">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43E10" w:rsidRPr="00CE090B" w:rsidRDefault="00643E10" w:rsidP="00643E10">
      <w:pPr>
        <w:spacing w:before="240" w:after="240"/>
        <w:jc w:val="both"/>
        <w:rPr>
          <w:sz w:val="24"/>
          <w:szCs w:val="24"/>
        </w:rPr>
      </w:pPr>
      <w:r w:rsidRPr="00CE090B">
        <w:rPr>
          <w:b/>
          <w:sz w:val="24"/>
          <w:szCs w:val="24"/>
        </w:rPr>
        <w:lastRenderedPageBreak/>
        <w:t>15 – DO CRONOGRAMA DE DESEMBOLSO</w:t>
      </w:r>
    </w:p>
    <w:p w:rsidR="00643E10" w:rsidRPr="00CE090B" w:rsidRDefault="00643E10" w:rsidP="00643E10">
      <w:pPr>
        <w:spacing w:after="160"/>
        <w:jc w:val="both"/>
        <w:rPr>
          <w:sz w:val="24"/>
          <w:szCs w:val="24"/>
        </w:rPr>
      </w:pPr>
      <w:r w:rsidRPr="00CE090B">
        <w:rPr>
          <w:sz w:val="24"/>
          <w:szCs w:val="24"/>
        </w:rPr>
        <w:t>15.1 – 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643E10" w:rsidRPr="00CE090B" w:rsidTr="00643E10">
        <w:tc>
          <w:tcPr>
            <w:tcW w:w="2126" w:type="dxa"/>
          </w:tcPr>
          <w:p w:rsidR="00643E10" w:rsidRPr="00CE090B" w:rsidRDefault="00643E10" w:rsidP="00643E10">
            <w:pPr>
              <w:jc w:val="center"/>
              <w:outlineLvl w:val="8"/>
              <w:rPr>
                <w:sz w:val="24"/>
                <w:szCs w:val="24"/>
              </w:rPr>
            </w:pPr>
          </w:p>
        </w:tc>
        <w:tc>
          <w:tcPr>
            <w:tcW w:w="1417" w:type="dxa"/>
            <w:gridSpan w:val="2"/>
          </w:tcPr>
          <w:p w:rsidR="00643E10" w:rsidRPr="00CE090B" w:rsidRDefault="00643E10" w:rsidP="00643E10">
            <w:pPr>
              <w:jc w:val="center"/>
              <w:outlineLvl w:val="8"/>
              <w:rPr>
                <w:b/>
                <w:sz w:val="24"/>
                <w:szCs w:val="24"/>
              </w:rPr>
            </w:pPr>
            <w:r w:rsidRPr="00CE090B">
              <w:rPr>
                <w:b/>
                <w:sz w:val="24"/>
                <w:szCs w:val="24"/>
              </w:rPr>
              <w:t>MÊS</w:t>
            </w:r>
          </w:p>
        </w:tc>
      </w:tr>
      <w:tr w:rsidR="00643E10" w:rsidRPr="00CE090B" w:rsidTr="00643E10">
        <w:tc>
          <w:tcPr>
            <w:tcW w:w="2126" w:type="dxa"/>
          </w:tcPr>
          <w:p w:rsidR="00643E10" w:rsidRPr="00CE090B" w:rsidRDefault="00643E10" w:rsidP="00643E10">
            <w:pPr>
              <w:jc w:val="center"/>
              <w:outlineLvl w:val="8"/>
              <w:rPr>
                <w:b/>
                <w:sz w:val="24"/>
                <w:szCs w:val="24"/>
              </w:rPr>
            </w:pPr>
            <w:r w:rsidRPr="00CE090B">
              <w:rPr>
                <w:b/>
                <w:sz w:val="24"/>
                <w:szCs w:val="24"/>
              </w:rPr>
              <w:t>ETAPA</w:t>
            </w:r>
          </w:p>
        </w:tc>
        <w:tc>
          <w:tcPr>
            <w:tcW w:w="708" w:type="dxa"/>
          </w:tcPr>
          <w:p w:rsidR="00643E10" w:rsidRPr="00CE090B" w:rsidRDefault="00643E10" w:rsidP="00643E10">
            <w:pPr>
              <w:jc w:val="center"/>
              <w:outlineLvl w:val="8"/>
              <w:rPr>
                <w:sz w:val="24"/>
                <w:szCs w:val="24"/>
              </w:rPr>
            </w:pPr>
            <w:r w:rsidRPr="00CE090B">
              <w:rPr>
                <w:sz w:val="24"/>
                <w:szCs w:val="24"/>
              </w:rPr>
              <w:t>1°</w:t>
            </w:r>
          </w:p>
        </w:tc>
        <w:tc>
          <w:tcPr>
            <w:tcW w:w="709" w:type="dxa"/>
          </w:tcPr>
          <w:p w:rsidR="00643E10" w:rsidRPr="00CE090B" w:rsidRDefault="00643E10" w:rsidP="00643E10">
            <w:pPr>
              <w:jc w:val="center"/>
              <w:outlineLvl w:val="8"/>
              <w:rPr>
                <w:sz w:val="24"/>
                <w:szCs w:val="24"/>
              </w:rPr>
            </w:pPr>
            <w:r w:rsidRPr="00CE090B">
              <w:rPr>
                <w:sz w:val="24"/>
                <w:szCs w:val="24"/>
              </w:rPr>
              <w:t>2°</w:t>
            </w:r>
          </w:p>
        </w:tc>
      </w:tr>
      <w:tr w:rsidR="00643E10" w:rsidRPr="00CE090B" w:rsidTr="00643E10">
        <w:tc>
          <w:tcPr>
            <w:tcW w:w="2126" w:type="dxa"/>
          </w:tcPr>
          <w:p w:rsidR="00643E10" w:rsidRPr="00CE090B" w:rsidRDefault="00643E10" w:rsidP="00643E10">
            <w:pPr>
              <w:jc w:val="center"/>
              <w:outlineLvl w:val="8"/>
              <w:rPr>
                <w:sz w:val="24"/>
                <w:szCs w:val="24"/>
              </w:rPr>
            </w:pPr>
            <w:r w:rsidRPr="00CE090B">
              <w:rPr>
                <w:sz w:val="24"/>
                <w:szCs w:val="24"/>
              </w:rPr>
              <w:t>Entrega do objeto</w:t>
            </w:r>
          </w:p>
        </w:tc>
        <w:tc>
          <w:tcPr>
            <w:tcW w:w="708" w:type="dxa"/>
          </w:tcPr>
          <w:p w:rsidR="00643E10" w:rsidRPr="00CE090B" w:rsidRDefault="00643E10" w:rsidP="00643E10">
            <w:pPr>
              <w:jc w:val="center"/>
              <w:outlineLvl w:val="8"/>
              <w:rPr>
                <w:sz w:val="24"/>
                <w:szCs w:val="24"/>
              </w:rPr>
            </w:pPr>
            <w:r w:rsidRPr="00CE090B">
              <w:rPr>
                <w:sz w:val="24"/>
                <w:szCs w:val="24"/>
              </w:rPr>
              <w:t>X</w:t>
            </w:r>
          </w:p>
        </w:tc>
        <w:tc>
          <w:tcPr>
            <w:tcW w:w="709" w:type="dxa"/>
          </w:tcPr>
          <w:p w:rsidR="00643E10" w:rsidRPr="00CE090B" w:rsidRDefault="00643E10" w:rsidP="00643E10">
            <w:pPr>
              <w:jc w:val="center"/>
              <w:outlineLvl w:val="8"/>
              <w:rPr>
                <w:sz w:val="24"/>
                <w:szCs w:val="24"/>
              </w:rPr>
            </w:pPr>
          </w:p>
        </w:tc>
      </w:tr>
      <w:tr w:rsidR="00643E10" w:rsidRPr="00CE090B" w:rsidTr="00643E10">
        <w:tc>
          <w:tcPr>
            <w:tcW w:w="2126" w:type="dxa"/>
          </w:tcPr>
          <w:p w:rsidR="00643E10" w:rsidRPr="00CE090B" w:rsidRDefault="00643E10" w:rsidP="00643E10">
            <w:pPr>
              <w:jc w:val="center"/>
              <w:outlineLvl w:val="8"/>
              <w:rPr>
                <w:sz w:val="24"/>
                <w:szCs w:val="24"/>
              </w:rPr>
            </w:pPr>
            <w:r w:rsidRPr="00CE090B">
              <w:rPr>
                <w:sz w:val="24"/>
                <w:szCs w:val="24"/>
              </w:rPr>
              <w:t>Pagamento</w:t>
            </w:r>
          </w:p>
        </w:tc>
        <w:tc>
          <w:tcPr>
            <w:tcW w:w="708" w:type="dxa"/>
          </w:tcPr>
          <w:p w:rsidR="00643E10" w:rsidRPr="00CE090B" w:rsidRDefault="00643E10" w:rsidP="00643E10">
            <w:pPr>
              <w:jc w:val="center"/>
              <w:outlineLvl w:val="8"/>
              <w:rPr>
                <w:sz w:val="24"/>
                <w:szCs w:val="24"/>
              </w:rPr>
            </w:pPr>
          </w:p>
        </w:tc>
        <w:tc>
          <w:tcPr>
            <w:tcW w:w="709" w:type="dxa"/>
          </w:tcPr>
          <w:p w:rsidR="00643E10" w:rsidRPr="00CE090B" w:rsidRDefault="00643E10" w:rsidP="00643E10">
            <w:pPr>
              <w:jc w:val="center"/>
              <w:outlineLvl w:val="8"/>
              <w:rPr>
                <w:sz w:val="24"/>
                <w:szCs w:val="24"/>
              </w:rPr>
            </w:pPr>
            <w:r w:rsidRPr="00CE090B">
              <w:rPr>
                <w:sz w:val="24"/>
                <w:szCs w:val="24"/>
              </w:rPr>
              <w:t>X</w:t>
            </w:r>
          </w:p>
        </w:tc>
      </w:tr>
    </w:tbl>
    <w:p w:rsidR="00643E10" w:rsidRPr="00CE090B" w:rsidRDefault="00643E10" w:rsidP="00643E10">
      <w:pPr>
        <w:spacing w:before="240" w:after="240"/>
        <w:jc w:val="both"/>
        <w:rPr>
          <w:sz w:val="24"/>
          <w:szCs w:val="24"/>
        </w:rPr>
      </w:pPr>
      <w:r w:rsidRPr="00CE090B">
        <w:rPr>
          <w:rFonts w:eastAsia="Calibri"/>
          <w:b/>
          <w:sz w:val="24"/>
          <w:szCs w:val="24"/>
        </w:rPr>
        <w:t>1</w:t>
      </w:r>
      <w:r w:rsidRPr="00CE090B">
        <w:rPr>
          <w:b/>
          <w:sz w:val="24"/>
          <w:szCs w:val="24"/>
        </w:rPr>
        <w:t>6</w:t>
      </w:r>
      <w:r w:rsidRPr="00CE090B">
        <w:rPr>
          <w:rFonts w:eastAsia="Calibri"/>
          <w:b/>
          <w:sz w:val="24"/>
          <w:szCs w:val="24"/>
        </w:rPr>
        <w:t xml:space="preserve"> – DO CRITÉRIO DE ATUALIZAÇÃO FINANCEIRA</w:t>
      </w:r>
    </w:p>
    <w:p w:rsidR="00643E10" w:rsidRPr="00CE090B" w:rsidRDefault="00643E10" w:rsidP="00643E10">
      <w:pPr>
        <w:spacing w:after="160"/>
        <w:jc w:val="both"/>
        <w:rPr>
          <w:rFonts w:eastAsia="Calibri"/>
          <w:sz w:val="24"/>
          <w:szCs w:val="24"/>
        </w:rPr>
      </w:pPr>
      <w:r w:rsidRPr="00CE090B">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643E10" w:rsidRPr="00CE090B" w:rsidRDefault="00643E10" w:rsidP="00643E10">
      <w:pPr>
        <w:spacing w:before="240" w:after="240"/>
        <w:jc w:val="both"/>
        <w:rPr>
          <w:b/>
          <w:sz w:val="24"/>
          <w:szCs w:val="24"/>
        </w:rPr>
      </w:pPr>
      <w:r w:rsidRPr="00CE090B">
        <w:rPr>
          <w:b/>
          <w:sz w:val="24"/>
          <w:szCs w:val="24"/>
        </w:rPr>
        <w:t>17 – DAS COMPENSAÇÕES FINANCEIRAS E PENALIZAÇÕES</w:t>
      </w:r>
    </w:p>
    <w:p w:rsidR="00643E10" w:rsidRPr="00CE090B" w:rsidRDefault="00643E10" w:rsidP="00643E10">
      <w:pPr>
        <w:spacing w:after="160"/>
        <w:jc w:val="both"/>
        <w:rPr>
          <w:sz w:val="24"/>
          <w:szCs w:val="24"/>
        </w:rPr>
      </w:pPr>
      <w:r w:rsidRPr="00CE090B">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06% (seis por cento) ao ano, valendo esta mesma regra para os casos de antecipação de pagamento, caso ocorra.</w:t>
      </w:r>
    </w:p>
    <w:p w:rsidR="00643E10" w:rsidRPr="00CE090B" w:rsidRDefault="00643E10" w:rsidP="00643E10">
      <w:pPr>
        <w:spacing w:before="240" w:after="240"/>
        <w:jc w:val="both"/>
        <w:rPr>
          <w:sz w:val="24"/>
          <w:szCs w:val="24"/>
        </w:rPr>
      </w:pPr>
      <w:r w:rsidRPr="00CE090B">
        <w:rPr>
          <w:b/>
          <w:sz w:val="24"/>
          <w:szCs w:val="24"/>
        </w:rPr>
        <w:t>18 – DAS CONDIÇÕES DO RECEBIMENTO DO OBJETO</w:t>
      </w:r>
    </w:p>
    <w:p w:rsidR="00643E10" w:rsidRPr="00CE090B" w:rsidRDefault="00643E10" w:rsidP="00643E10">
      <w:pPr>
        <w:pStyle w:val="Cabealho"/>
        <w:tabs>
          <w:tab w:val="left" w:pos="708"/>
        </w:tabs>
        <w:spacing w:after="160"/>
        <w:jc w:val="both"/>
        <w:rPr>
          <w:sz w:val="24"/>
          <w:szCs w:val="24"/>
        </w:rPr>
      </w:pPr>
      <w:r w:rsidRPr="00CE090B">
        <w:rPr>
          <w:sz w:val="24"/>
          <w:szCs w:val="24"/>
        </w:rPr>
        <w:t>18.1 – De acordo com o Art.73 da Lei nº. 8666/93 Inciso I; alíneas A e B, a seguir elencado:</w:t>
      </w:r>
    </w:p>
    <w:p w:rsidR="00643E10" w:rsidRPr="00CE090B" w:rsidRDefault="00643E10" w:rsidP="00643E10">
      <w:pPr>
        <w:pStyle w:val="NormalWeb"/>
        <w:spacing w:before="0" w:after="160"/>
        <w:ind w:left="709"/>
        <w:jc w:val="both"/>
      </w:pPr>
      <w:r w:rsidRPr="00CE090B">
        <w:t>“Art. 73. Executado o contrato, o seu objeto será recebido:</w:t>
      </w:r>
    </w:p>
    <w:p w:rsidR="00643E10" w:rsidRPr="00CE090B" w:rsidRDefault="00643E10" w:rsidP="00643E10">
      <w:pPr>
        <w:pStyle w:val="NormalWeb"/>
        <w:spacing w:before="0" w:after="160"/>
        <w:ind w:left="709"/>
        <w:jc w:val="both"/>
      </w:pPr>
      <w:r w:rsidRPr="00CE090B">
        <w:t>II - em se tratando de compras ou de locação de equipamentos:</w:t>
      </w:r>
    </w:p>
    <w:p w:rsidR="00643E10" w:rsidRPr="00CE090B" w:rsidRDefault="00643E10" w:rsidP="00643E10">
      <w:pPr>
        <w:pStyle w:val="NormalWeb"/>
        <w:spacing w:before="0" w:after="160"/>
        <w:ind w:left="709"/>
        <w:jc w:val="both"/>
      </w:pPr>
      <w:r w:rsidRPr="00CE090B">
        <w:t>A) provisoriamente, para efeito de posterior verificação da conformidade do material com a especificação;</w:t>
      </w:r>
    </w:p>
    <w:p w:rsidR="00643E10" w:rsidRPr="00CE090B" w:rsidRDefault="00643E10" w:rsidP="00643E10">
      <w:pPr>
        <w:pStyle w:val="NormalWeb"/>
        <w:spacing w:before="0" w:after="160"/>
        <w:ind w:left="709"/>
        <w:jc w:val="both"/>
      </w:pPr>
      <w:r w:rsidRPr="00CE090B">
        <w:t>B) definitivamente, após a verificação da qualidade e quantidade do material e consequente aceitação.</w:t>
      </w:r>
    </w:p>
    <w:p w:rsidR="00643E10" w:rsidRPr="00CE090B" w:rsidRDefault="00643E10" w:rsidP="00643E10">
      <w:pPr>
        <w:pStyle w:val="NormalWeb"/>
        <w:spacing w:before="0" w:after="160"/>
        <w:ind w:left="709"/>
        <w:jc w:val="both"/>
      </w:pPr>
      <w:r w:rsidRPr="00CE090B">
        <w:t>§ 1</w:t>
      </w:r>
      <w:r w:rsidRPr="00CE090B">
        <w:rPr>
          <w:u w:val="single"/>
          <w:vertAlign w:val="superscript"/>
        </w:rPr>
        <w:t>o</w:t>
      </w:r>
      <w:r w:rsidRPr="00CE090B">
        <w:t xml:space="preserve"> Nos casos de aquisição de equipamentos de grande vulto, o recebimento far-se-á mediante termo circunstanciado e, nos demais, mediante recibo.</w:t>
      </w:r>
    </w:p>
    <w:p w:rsidR="00643E10" w:rsidRPr="00CE090B" w:rsidRDefault="00643E10" w:rsidP="00643E10">
      <w:pPr>
        <w:pStyle w:val="NormalWeb"/>
        <w:spacing w:before="0" w:after="160"/>
        <w:ind w:left="709"/>
        <w:jc w:val="both"/>
      </w:pPr>
      <w:r w:rsidRPr="00CE090B">
        <w:t>§ 2</w:t>
      </w:r>
      <w:r w:rsidRPr="00CE090B">
        <w:rPr>
          <w:u w:val="single"/>
          <w:vertAlign w:val="superscript"/>
        </w:rPr>
        <w:t>o</w:t>
      </w:r>
      <w:r w:rsidRPr="00CE090B">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643E10" w:rsidRPr="00CE090B" w:rsidRDefault="00643E10" w:rsidP="00643E10">
      <w:pPr>
        <w:pStyle w:val="NormalWeb"/>
        <w:spacing w:before="0" w:after="160"/>
        <w:ind w:left="709"/>
        <w:jc w:val="both"/>
        <w:rPr>
          <w:b/>
        </w:rPr>
      </w:pPr>
      <w:r w:rsidRPr="00CE090B">
        <w:t>§ 4</w:t>
      </w:r>
      <w:r w:rsidRPr="00CE090B">
        <w:rPr>
          <w:u w:val="single"/>
          <w:vertAlign w:val="superscript"/>
        </w:rPr>
        <w:t>o</w:t>
      </w:r>
      <w:r w:rsidRPr="00CE090B">
        <w:t xml:space="preserve"> Na hipótese de o termo circunstanciado ou a verificação a que se refere este artigo não serem, respectivamente, lavrado ou procedida dentro dos prazos fixados, reputar-</w:t>
      </w:r>
      <w:r w:rsidRPr="00CE090B">
        <w:lastRenderedPageBreak/>
        <w:t>se-ão como realizados, desde que comunicados à Administração nos 15 (quinze) dias anteriores à exaustão dos mesmos.”</w:t>
      </w:r>
    </w:p>
    <w:p w:rsidR="00643E10" w:rsidRPr="00CE090B" w:rsidRDefault="00643E10" w:rsidP="00643E10">
      <w:pPr>
        <w:pStyle w:val="Cabealho"/>
        <w:tabs>
          <w:tab w:val="clear" w:pos="4419"/>
          <w:tab w:val="clear" w:pos="8838"/>
        </w:tabs>
        <w:spacing w:before="240" w:after="240"/>
        <w:jc w:val="both"/>
        <w:rPr>
          <w:sz w:val="24"/>
          <w:szCs w:val="24"/>
        </w:rPr>
      </w:pPr>
      <w:r w:rsidRPr="00CE090B">
        <w:rPr>
          <w:b/>
          <w:sz w:val="24"/>
          <w:szCs w:val="24"/>
        </w:rPr>
        <w:t>19 – DO PRAZO E CONDIÇÕES PARA ASSINATURA DO CONTRATO</w:t>
      </w:r>
    </w:p>
    <w:p w:rsidR="00643E10" w:rsidRPr="00CE090B" w:rsidRDefault="00643E10" w:rsidP="00643E10">
      <w:pPr>
        <w:spacing w:after="160"/>
        <w:jc w:val="both"/>
        <w:rPr>
          <w:sz w:val="24"/>
          <w:szCs w:val="24"/>
        </w:rPr>
      </w:pPr>
      <w:r w:rsidRPr="00CE090B">
        <w:rPr>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643E10" w:rsidRPr="00CE090B" w:rsidRDefault="00643E10" w:rsidP="00643E10">
      <w:pPr>
        <w:spacing w:after="160"/>
        <w:jc w:val="both"/>
        <w:rPr>
          <w:sz w:val="24"/>
          <w:szCs w:val="24"/>
        </w:rPr>
      </w:pPr>
      <w:r w:rsidRPr="00CE090B">
        <w:rPr>
          <w:sz w:val="24"/>
          <w:szCs w:val="24"/>
        </w:rPr>
        <w:t>19.1.2 - O prazo de convocação para assinatura poderá ser prorrogado uma vez, por igual período 05 (cinco) dias, quando solicitado pela parte durante o seu transcurso e desde que ocorra motivo justificado aceito pela Administração.</w:t>
      </w:r>
    </w:p>
    <w:p w:rsidR="00643E10" w:rsidRPr="00CE090B" w:rsidRDefault="00643E10" w:rsidP="00643E10">
      <w:pPr>
        <w:spacing w:after="160"/>
        <w:jc w:val="both"/>
        <w:rPr>
          <w:color w:val="222222"/>
          <w:sz w:val="24"/>
          <w:szCs w:val="24"/>
        </w:rPr>
      </w:pPr>
      <w:r w:rsidRPr="00CE090B">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43E10" w:rsidRPr="00CE090B" w:rsidRDefault="00643E10" w:rsidP="00643E10">
      <w:pPr>
        <w:spacing w:after="160"/>
        <w:jc w:val="both"/>
        <w:rPr>
          <w:sz w:val="24"/>
          <w:szCs w:val="24"/>
        </w:rPr>
      </w:pPr>
      <w:r w:rsidRPr="00CE090B">
        <w:rPr>
          <w:color w:val="222222"/>
          <w:sz w:val="24"/>
          <w:szCs w:val="24"/>
        </w:rPr>
        <w:t>19.1.4 - Decorridos 60 (sessenta) dias da data da entrega das propostas, sem convocação para a contratação, ficam os licitantes liberados dos compromissos assumidos.</w:t>
      </w:r>
    </w:p>
    <w:p w:rsidR="00643E10" w:rsidRPr="00CE090B" w:rsidRDefault="00643E10" w:rsidP="00643E10">
      <w:pPr>
        <w:spacing w:after="160"/>
        <w:jc w:val="both"/>
        <w:rPr>
          <w:sz w:val="24"/>
          <w:szCs w:val="24"/>
        </w:rPr>
      </w:pPr>
      <w:r w:rsidRPr="00CE090B">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643E10" w:rsidRPr="00CE090B" w:rsidRDefault="00643E10" w:rsidP="00643E10">
      <w:pPr>
        <w:pStyle w:val="Cabealho"/>
        <w:tabs>
          <w:tab w:val="clear" w:pos="4419"/>
          <w:tab w:val="clear" w:pos="8838"/>
        </w:tabs>
        <w:spacing w:before="240" w:after="240"/>
        <w:jc w:val="both"/>
        <w:rPr>
          <w:sz w:val="24"/>
          <w:szCs w:val="24"/>
        </w:rPr>
      </w:pPr>
      <w:r w:rsidRPr="00CE090B">
        <w:rPr>
          <w:b/>
          <w:sz w:val="24"/>
          <w:szCs w:val="24"/>
        </w:rPr>
        <w:t>20 – DA FISCALIZAÇÃO E GERENCIAMENTO DA CONTRATAÇÃO</w:t>
      </w:r>
    </w:p>
    <w:p w:rsidR="00643E10" w:rsidRPr="00CE090B" w:rsidRDefault="00643E10" w:rsidP="00643E10">
      <w:pPr>
        <w:spacing w:after="160"/>
        <w:jc w:val="both"/>
        <w:rPr>
          <w:color w:val="000000"/>
          <w:sz w:val="24"/>
          <w:szCs w:val="24"/>
        </w:rPr>
      </w:pPr>
      <w:r w:rsidRPr="00CE090B">
        <w:rPr>
          <w:sz w:val="24"/>
          <w:szCs w:val="24"/>
        </w:rPr>
        <w:t>20.1 –</w:t>
      </w:r>
      <w:r w:rsidRPr="00CE090B">
        <w:rPr>
          <w:color w:val="000000"/>
          <w:sz w:val="24"/>
          <w:szCs w:val="24"/>
        </w:rPr>
        <w:t xml:space="preserve"> O gerenciamento e a fiscalização da contratação decorrente deste Termo Referência caberá ao seguinte fiscalizador:</w:t>
      </w:r>
    </w:p>
    <w:p w:rsidR="00643E10" w:rsidRPr="00CE090B" w:rsidRDefault="00643E10" w:rsidP="00643E10">
      <w:pPr>
        <w:spacing w:after="160"/>
        <w:jc w:val="both"/>
        <w:rPr>
          <w:color w:val="000000"/>
          <w:sz w:val="24"/>
          <w:szCs w:val="24"/>
        </w:rPr>
      </w:pPr>
      <w:r w:rsidRPr="00CE090B">
        <w:rPr>
          <w:color w:val="000000"/>
          <w:sz w:val="24"/>
          <w:szCs w:val="24"/>
        </w:rPr>
        <w:t>20.1.1 - Secretaria Municipal de Saúde: Beatriz Jasmim ferreira Considera, Chefe de Almoxarifado, Mat 10/0232.</w:t>
      </w:r>
    </w:p>
    <w:p w:rsidR="00643E10" w:rsidRPr="00CE090B" w:rsidRDefault="00643E10" w:rsidP="00643E10">
      <w:pPr>
        <w:spacing w:after="160"/>
        <w:jc w:val="both"/>
        <w:rPr>
          <w:color w:val="000000"/>
          <w:sz w:val="24"/>
          <w:szCs w:val="24"/>
        </w:rPr>
      </w:pPr>
      <w:r w:rsidRPr="00CE090B">
        <w:rPr>
          <w:color w:val="000000"/>
          <w:sz w:val="24"/>
          <w:szCs w:val="24"/>
        </w:rPr>
        <w:t>20.1.2 -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43E10" w:rsidRPr="00CE090B" w:rsidRDefault="00643E10" w:rsidP="00643E10">
      <w:pPr>
        <w:pStyle w:val="Cabealho"/>
        <w:tabs>
          <w:tab w:val="clear" w:pos="4419"/>
          <w:tab w:val="clear" w:pos="8838"/>
        </w:tabs>
        <w:spacing w:after="160"/>
        <w:jc w:val="both"/>
        <w:rPr>
          <w:color w:val="000000"/>
          <w:sz w:val="24"/>
          <w:szCs w:val="24"/>
        </w:rPr>
      </w:pPr>
      <w:r w:rsidRPr="00CE090B">
        <w:rPr>
          <w:color w:val="000000"/>
          <w:sz w:val="24"/>
          <w:szCs w:val="24"/>
        </w:rPr>
        <w:t>20.1.3 - Ficam reservados à fiscalização o direito e a autoridade para resolver todo e qualquer caso singular, omisso ou duvidoso não previsto no processo Administrativo.</w:t>
      </w:r>
    </w:p>
    <w:p w:rsidR="00643E10" w:rsidRPr="00CE090B" w:rsidRDefault="00643E10" w:rsidP="00643E10">
      <w:pPr>
        <w:spacing w:after="160"/>
        <w:jc w:val="both"/>
        <w:rPr>
          <w:sz w:val="24"/>
          <w:szCs w:val="24"/>
        </w:rPr>
      </w:pPr>
      <w:r w:rsidRPr="00CE090B">
        <w:rPr>
          <w:color w:val="000000"/>
          <w:sz w:val="24"/>
          <w:szCs w:val="24"/>
        </w:rPr>
        <w:t xml:space="preserve">20.1.4 -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643E10" w:rsidRPr="00CE090B" w:rsidRDefault="00643E10" w:rsidP="00643E10">
      <w:pPr>
        <w:pStyle w:val="PargrafodaLista1"/>
        <w:widowControl w:val="0"/>
        <w:spacing w:before="240" w:after="240" w:line="240" w:lineRule="auto"/>
        <w:ind w:left="0" w:firstLine="0"/>
        <w:rPr>
          <w:rFonts w:ascii="Times New Roman" w:hAnsi="Times New Roman" w:cs="Times New Roman"/>
          <w:sz w:val="24"/>
          <w:szCs w:val="24"/>
        </w:rPr>
      </w:pPr>
      <w:r w:rsidRPr="00CE090B">
        <w:rPr>
          <w:rFonts w:ascii="Times New Roman" w:hAnsi="Times New Roman" w:cs="Times New Roman"/>
          <w:b/>
          <w:sz w:val="24"/>
          <w:szCs w:val="24"/>
        </w:rPr>
        <w:lastRenderedPageBreak/>
        <w:t>21 – PRAZO DE VIGÊNCIA DA CONTRATAÇÃO</w:t>
      </w:r>
    </w:p>
    <w:p w:rsidR="00643E10" w:rsidRPr="00CE090B" w:rsidRDefault="00643E10" w:rsidP="00643E10">
      <w:pPr>
        <w:pStyle w:val="PargrafodaLista1"/>
        <w:widowControl w:val="0"/>
        <w:spacing w:after="160" w:line="240" w:lineRule="auto"/>
        <w:ind w:left="0" w:firstLine="0"/>
        <w:rPr>
          <w:rFonts w:ascii="Times New Roman" w:hAnsi="Times New Roman" w:cs="Times New Roman"/>
          <w:bCs/>
          <w:color w:val="000000"/>
          <w:sz w:val="24"/>
          <w:szCs w:val="24"/>
        </w:rPr>
      </w:pPr>
      <w:r w:rsidRPr="00CE090B">
        <w:rPr>
          <w:rFonts w:ascii="Times New Roman" w:hAnsi="Times New Roman" w:cs="Times New Roman"/>
          <w:sz w:val="24"/>
          <w:szCs w:val="24"/>
        </w:rPr>
        <w:t>21.1 – O</w:t>
      </w:r>
      <w:r w:rsidRPr="00CE090B">
        <w:rPr>
          <w:rFonts w:ascii="Times New Roman" w:hAnsi="Times New Roman" w:cs="Times New Roman"/>
          <w:bCs/>
          <w:color w:val="000000"/>
          <w:sz w:val="24"/>
          <w:szCs w:val="24"/>
        </w:rPr>
        <w:t xml:space="preserve"> prazo de vigência do contato será de 12 (doze) meses e começará a contar da assinatura da ata de registro de preço</w:t>
      </w:r>
    </w:p>
    <w:p w:rsidR="00643E10" w:rsidRPr="00CE090B" w:rsidRDefault="00643E10" w:rsidP="00643E10">
      <w:pPr>
        <w:spacing w:before="240" w:after="240"/>
        <w:jc w:val="both"/>
        <w:rPr>
          <w:sz w:val="24"/>
          <w:szCs w:val="24"/>
        </w:rPr>
      </w:pPr>
      <w:r w:rsidRPr="00CE090B">
        <w:rPr>
          <w:b/>
          <w:sz w:val="24"/>
          <w:szCs w:val="24"/>
        </w:rPr>
        <w:t>22 – DO SEGURO</w:t>
      </w:r>
    </w:p>
    <w:p w:rsidR="00643E10" w:rsidRPr="00CE090B" w:rsidRDefault="00643E10" w:rsidP="00643E10">
      <w:pPr>
        <w:pStyle w:val="Cabealho"/>
        <w:tabs>
          <w:tab w:val="clear" w:pos="4419"/>
          <w:tab w:val="clear" w:pos="8838"/>
          <w:tab w:val="left" w:pos="426"/>
        </w:tabs>
        <w:spacing w:after="160"/>
        <w:jc w:val="both"/>
        <w:rPr>
          <w:sz w:val="24"/>
          <w:szCs w:val="24"/>
        </w:rPr>
      </w:pPr>
      <w:r w:rsidRPr="00CE090B">
        <w:rPr>
          <w:sz w:val="24"/>
          <w:szCs w:val="24"/>
        </w:rPr>
        <w:t>22.1 – A aquisição do objeto deste Termo de Referência não necessita de seguro.</w:t>
      </w:r>
    </w:p>
    <w:p w:rsidR="00643E10" w:rsidRPr="00CE090B" w:rsidRDefault="00643E10" w:rsidP="00643E10">
      <w:pPr>
        <w:spacing w:before="240" w:after="240"/>
        <w:jc w:val="both"/>
        <w:rPr>
          <w:sz w:val="24"/>
          <w:szCs w:val="24"/>
        </w:rPr>
      </w:pPr>
      <w:r w:rsidRPr="00CE090B">
        <w:rPr>
          <w:b/>
          <w:sz w:val="24"/>
          <w:szCs w:val="24"/>
        </w:rPr>
        <w:t>23 – DO LOCAL PARA EXAME E RETIRADA DO TERMO DE REFERÊNCIA</w:t>
      </w:r>
    </w:p>
    <w:p w:rsidR="00643E10" w:rsidRPr="00CE090B" w:rsidRDefault="00643E10" w:rsidP="00643E10">
      <w:pPr>
        <w:spacing w:after="160"/>
        <w:jc w:val="both"/>
        <w:rPr>
          <w:sz w:val="24"/>
          <w:szCs w:val="24"/>
        </w:rPr>
      </w:pPr>
      <w:r w:rsidRPr="00CE090B">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643E10" w:rsidRPr="00CE090B" w:rsidRDefault="00643E10" w:rsidP="00643E10">
      <w:pPr>
        <w:spacing w:before="240" w:after="240"/>
        <w:jc w:val="both"/>
        <w:rPr>
          <w:b/>
          <w:sz w:val="24"/>
          <w:szCs w:val="24"/>
        </w:rPr>
      </w:pPr>
      <w:r w:rsidRPr="00CE090B">
        <w:rPr>
          <w:b/>
          <w:sz w:val="24"/>
          <w:szCs w:val="24"/>
        </w:rPr>
        <w:t>24 – DEMAIS INDICAÇÕES ESPECÍFICAS OU PECULIARES DA LICITAÇÃO</w:t>
      </w:r>
    </w:p>
    <w:p w:rsidR="00643E10" w:rsidRPr="00CE090B" w:rsidRDefault="00643E10" w:rsidP="00643E10">
      <w:pPr>
        <w:spacing w:after="160"/>
        <w:jc w:val="both"/>
        <w:rPr>
          <w:sz w:val="24"/>
          <w:szCs w:val="24"/>
        </w:rPr>
      </w:pPr>
      <w:r w:rsidRPr="00CE090B">
        <w:rPr>
          <w:color w:val="000000"/>
          <w:sz w:val="24"/>
          <w:szCs w:val="24"/>
        </w:rPr>
        <w:t xml:space="preserve">24.1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643E10" w:rsidRPr="00CE090B" w:rsidRDefault="00643E10" w:rsidP="00643E10">
      <w:pPr>
        <w:shd w:val="clear" w:color="auto" w:fill="FFFFFF"/>
        <w:spacing w:after="160"/>
        <w:jc w:val="both"/>
        <w:rPr>
          <w:color w:val="000000"/>
          <w:sz w:val="24"/>
          <w:szCs w:val="24"/>
        </w:rPr>
      </w:pPr>
      <w:r w:rsidRPr="00CE090B">
        <w:rPr>
          <w:color w:val="000000"/>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643E10" w:rsidRPr="00CE090B" w:rsidRDefault="00643E10" w:rsidP="00643E10">
      <w:pPr>
        <w:jc w:val="both"/>
        <w:rPr>
          <w:sz w:val="24"/>
          <w:szCs w:val="24"/>
        </w:rPr>
      </w:pPr>
      <w:r w:rsidRPr="00CE090B">
        <w:rPr>
          <w:b/>
          <w:sz w:val="24"/>
          <w:szCs w:val="24"/>
        </w:rPr>
        <w:t>25 – RESPONSÁVEL PELO TERMO REFERÊNCIA</w:t>
      </w:r>
    </w:p>
    <w:p w:rsidR="00643E10" w:rsidRPr="00CE090B" w:rsidRDefault="00643E10" w:rsidP="00643E10">
      <w:pPr>
        <w:jc w:val="both"/>
        <w:rPr>
          <w:sz w:val="24"/>
          <w:szCs w:val="24"/>
        </w:rPr>
      </w:pPr>
      <w:r w:rsidRPr="00CE090B">
        <w:rPr>
          <w:sz w:val="24"/>
          <w:szCs w:val="24"/>
        </w:rPr>
        <w:t>Beatriz Jasmim Ferreira Considera</w:t>
      </w:r>
    </w:p>
    <w:p w:rsidR="00643E10" w:rsidRPr="00CE090B" w:rsidRDefault="00643E10" w:rsidP="00643E10">
      <w:pPr>
        <w:jc w:val="both"/>
        <w:rPr>
          <w:sz w:val="24"/>
          <w:szCs w:val="24"/>
        </w:rPr>
      </w:pPr>
      <w:r w:rsidRPr="00CE090B">
        <w:rPr>
          <w:sz w:val="24"/>
          <w:szCs w:val="24"/>
        </w:rPr>
        <w:t>Secretaria Municipal de Saúde</w:t>
      </w:r>
    </w:p>
    <w:p w:rsidR="00643E10" w:rsidRPr="00CE090B" w:rsidRDefault="00643E10" w:rsidP="00643E10">
      <w:pPr>
        <w:jc w:val="both"/>
        <w:rPr>
          <w:sz w:val="24"/>
          <w:szCs w:val="24"/>
        </w:rPr>
      </w:pPr>
      <w:r w:rsidRPr="00CE090B">
        <w:rPr>
          <w:sz w:val="24"/>
          <w:szCs w:val="24"/>
        </w:rPr>
        <w:t>Chefe de Almoxarifado</w:t>
      </w:r>
    </w:p>
    <w:p w:rsidR="00643E10" w:rsidRPr="00CE090B" w:rsidRDefault="00643E10" w:rsidP="00643E10">
      <w:pPr>
        <w:jc w:val="both"/>
        <w:rPr>
          <w:sz w:val="24"/>
          <w:szCs w:val="24"/>
        </w:rPr>
      </w:pPr>
      <w:r w:rsidRPr="00CE090B">
        <w:rPr>
          <w:sz w:val="24"/>
          <w:szCs w:val="24"/>
        </w:rPr>
        <w:t>Matricula: 10/0232 – SMS</w:t>
      </w: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42444B" w:rsidRDefault="0042444B" w:rsidP="00643E10">
      <w:pPr>
        <w:spacing w:line="360" w:lineRule="auto"/>
        <w:jc w:val="both"/>
        <w:rPr>
          <w:b/>
          <w:sz w:val="24"/>
          <w:szCs w:val="24"/>
        </w:rPr>
      </w:pPr>
    </w:p>
    <w:p w:rsidR="00643E10" w:rsidRPr="00CE090B" w:rsidRDefault="00643E10" w:rsidP="00643E10">
      <w:pPr>
        <w:spacing w:line="360" w:lineRule="auto"/>
        <w:jc w:val="both"/>
        <w:rPr>
          <w:b/>
          <w:sz w:val="24"/>
          <w:szCs w:val="24"/>
        </w:rPr>
      </w:pPr>
      <w:r w:rsidRPr="00CE090B">
        <w:rPr>
          <w:b/>
          <w:sz w:val="24"/>
          <w:szCs w:val="24"/>
        </w:rPr>
        <w:lastRenderedPageBreak/>
        <w:t>Especificação Técnica I</w:t>
      </w:r>
    </w:p>
    <w:p w:rsidR="00643E10" w:rsidRPr="00CE090B" w:rsidRDefault="00643E10" w:rsidP="00643E10">
      <w:pPr>
        <w:spacing w:line="360" w:lineRule="auto"/>
        <w:jc w:val="both"/>
        <w:rPr>
          <w:b/>
          <w:sz w:val="24"/>
          <w:szCs w:val="24"/>
        </w:rPr>
      </w:pPr>
      <w:r w:rsidRPr="00CE090B">
        <w:rPr>
          <w:b/>
          <w:sz w:val="24"/>
          <w:szCs w:val="24"/>
        </w:rPr>
        <w:tab/>
        <w:t>SONDA URETRAL</w:t>
      </w:r>
    </w:p>
    <w:p w:rsidR="00643E10" w:rsidRPr="00CE090B" w:rsidRDefault="00643E10" w:rsidP="00643E10">
      <w:pPr>
        <w:spacing w:line="360" w:lineRule="auto"/>
        <w:ind w:firstLine="708"/>
        <w:jc w:val="both"/>
        <w:rPr>
          <w:sz w:val="24"/>
          <w:szCs w:val="24"/>
        </w:rPr>
      </w:pPr>
      <w:r w:rsidRPr="00CE090B">
        <w:rPr>
          <w:sz w:val="24"/>
          <w:szCs w:val="24"/>
        </w:rPr>
        <w:t>As sondas uretrais cujo Tamanho/Capacidade números 6, 8, 10 e 12 devem apresentar as seguintes características descritas no pedido.</w:t>
      </w:r>
    </w:p>
    <w:p w:rsidR="00643E10" w:rsidRPr="00CE090B" w:rsidRDefault="00643E10" w:rsidP="00643E10">
      <w:pPr>
        <w:spacing w:line="360" w:lineRule="auto"/>
        <w:ind w:firstLine="708"/>
        <w:jc w:val="both"/>
        <w:rPr>
          <w:sz w:val="24"/>
          <w:szCs w:val="24"/>
        </w:rPr>
      </w:pPr>
      <w:r w:rsidRPr="00CE090B">
        <w:rPr>
          <w:sz w:val="24"/>
          <w:szCs w:val="24"/>
        </w:rPr>
        <w:t>As sondas devem ter características similares às marcas MARK MED ou SANOBIOL, pois as mesmas apresentam características que diferem das outras, tais como:</w:t>
      </w:r>
    </w:p>
    <w:p w:rsidR="00643E10" w:rsidRPr="00CE090B" w:rsidRDefault="00643E10" w:rsidP="00643E10">
      <w:pPr>
        <w:spacing w:line="360" w:lineRule="auto"/>
        <w:ind w:firstLine="708"/>
        <w:jc w:val="both"/>
        <w:rPr>
          <w:sz w:val="24"/>
          <w:szCs w:val="24"/>
        </w:rPr>
      </w:pPr>
      <w:r w:rsidRPr="00CE090B">
        <w:rPr>
          <w:sz w:val="24"/>
          <w:szCs w:val="24"/>
        </w:rPr>
        <w:t>- A cânula cilíndrica possui uma resistência maior, pois no momento da introdução na uretra não há dobra da cânula.</w:t>
      </w:r>
    </w:p>
    <w:p w:rsidR="00643E10" w:rsidRPr="00CE090B" w:rsidRDefault="00643E10" w:rsidP="00643E10">
      <w:pPr>
        <w:spacing w:line="360" w:lineRule="auto"/>
        <w:ind w:firstLine="708"/>
        <w:jc w:val="both"/>
        <w:rPr>
          <w:sz w:val="24"/>
          <w:szCs w:val="24"/>
        </w:rPr>
      </w:pPr>
      <w:r w:rsidRPr="00CE090B">
        <w:rPr>
          <w:sz w:val="24"/>
          <w:szCs w:val="24"/>
        </w:rPr>
        <w:t>- O orifício único lateral é menor em relação às demais, o que no momento da introdução na uretra não promove lesão das paredes da luz uretral, diminuindo assim a dor no momento da introdução ou retirada desta da uretra, e consequentemente menor lesão da parede uretral, e redução da possibilidade de entupimento do orifício por coágulos de sangue.</w:t>
      </w:r>
    </w:p>
    <w:p w:rsidR="00643E10" w:rsidRPr="00CE090B" w:rsidRDefault="00643E10" w:rsidP="00643E10">
      <w:pPr>
        <w:spacing w:line="360" w:lineRule="auto"/>
        <w:jc w:val="both"/>
        <w:rPr>
          <w:sz w:val="24"/>
          <w:szCs w:val="24"/>
        </w:rPr>
      </w:pPr>
    </w:p>
    <w:p w:rsidR="00643E10" w:rsidRPr="00CE090B" w:rsidRDefault="00643E10" w:rsidP="00643E10">
      <w:pPr>
        <w:spacing w:line="360" w:lineRule="auto"/>
        <w:jc w:val="both"/>
        <w:rPr>
          <w:b/>
          <w:sz w:val="24"/>
          <w:szCs w:val="24"/>
        </w:rPr>
      </w:pPr>
      <w:r w:rsidRPr="00CE090B">
        <w:rPr>
          <w:b/>
          <w:sz w:val="24"/>
          <w:szCs w:val="24"/>
        </w:rPr>
        <w:t>Especificação Técnica II</w:t>
      </w:r>
    </w:p>
    <w:p w:rsidR="00643E10" w:rsidRPr="00CE090B" w:rsidRDefault="00643E10" w:rsidP="00643E10">
      <w:pPr>
        <w:spacing w:line="360" w:lineRule="auto"/>
        <w:jc w:val="both"/>
        <w:rPr>
          <w:b/>
          <w:sz w:val="24"/>
          <w:szCs w:val="24"/>
        </w:rPr>
      </w:pPr>
      <w:r w:rsidRPr="00CE090B">
        <w:rPr>
          <w:b/>
          <w:sz w:val="24"/>
          <w:szCs w:val="24"/>
        </w:rPr>
        <w:tab/>
        <w:t>SONDA PARA ASPIRAÇÃO TRAQUEAL</w:t>
      </w:r>
    </w:p>
    <w:p w:rsidR="00643E10" w:rsidRPr="00CE090B" w:rsidRDefault="00643E10" w:rsidP="00643E10">
      <w:pPr>
        <w:spacing w:line="360" w:lineRule="auto"/>
        <w:ind w:firstLine="708"/>
        <w:jc w:val="both"/>
        <w:rPr>
          <w:sz w:val="24"/>
          <w:szCs w:val="24"/>
        </w:rPr>
      </w:pPr>
      <w:r w:rsidRPr="00CE090B">
        <w:rPr>
          <w:sz w:val="24"/>
          <w:szCs w:val="24"/>
        </w:rPr>
        <w:t>As sondas para aspiração traqueal cujo Tamanho/Capacidade números 4, 6, 8, e 10 devem apresentar as seguintes características descritas no pedido.</w:t>
      </w:r>
    </w:p>
    <w:p w:rsidR="00643E10" w:rsidRPr="00CE090B" w:rsidRDefault="00643E10" w:rsidP="00643E10">
      <w:pPr>
        <w:spacing w:line="360" w:lineRule="auto"/>
        <w:ind w:firstLine="708"/>
        <w:jc w:val="both"/>
        <w:rPr>
          <w:sz w:val="24"/>
          <w:szCs w:val="24"/>
        </w:rPr>
      </w:pPr>
      <w:r w:rsidRPr="00CE090B">
        <w:rPr>
          <w:sz w:val="24"/>
          <w:szCs w:val="24"/>
        </w:rPr>
        <w:t>As sondas devem ter características similares às marcas MARK MED ou SANOBIOL, pois as mesmas apresentam características que diferem das outras, tais como:</w:t>
      </w:r>
    </w:p>
    <w:p w:rsidR="00643E10" w:rsidRPr="00CE090B" w:rsidRDefault="00643E10" w:rsidP="00643E10">
      <w:pPr>
        <w:spacing w:line="360" w:lineRule="auto"/>
        <w:ind w:firstLine="708"/>
        <w:jc w:val="both"/>
        <w:rPr>
          <w:sz w:val="24"/>
          <w:szCs w:val="24"/>
        </w:rPr>
      </w:pPr>
      <w:r w:rsidRPr="00CE090B">
        <w:rPr>
          <w:sz w:val="24"/>
          <w:szCs w:val="24"/>
        </w:rPr>
        <w:t>- A cânula cilíndrica possui uma resistência maior, pois no momento da introdução não há dobra da cânula.</w:t>
      </w:r>
    </w:p>
    <w:p w:rsidR="00643E10" w:rsidRPr="00CE090B" w:rsidRDefault="00643E10" w:rsidP="00643E10">
      <w:pPr>
        <w:spacing w:line="360" w:lineRule="auto"/>
        <w:ind w:firstLine="708"/>
        <w:jc w:val="both"/>
        <w:rPr>
          <w:sz w:val="24"/>
          <w:szCs w:val="24"/>
        </w:rPr>
      </w:pPr>
      <w:r w:rsidRPr="00CE090B">
        <w:rPr>
          <w:sz w:val="24"/>
          <w:szCs w:val="24"/>
        </w:rPr>
        <w:t>- C</w:t>
      </w:r>
      <w:r w:rsidRPr="00CE090B">
        <w:rPr>
          <w:sz w:val="24"/>
          <w:szCs w:val="24"/>
          <w:shd w:val="clear" w:color="auto" w:fill="FFFFFF"/>
        </w:rPr>
        <w:t>om ponta arredondada e aberta, com 02 furos laterais</w:t>
      </w:r>
      <w:r w:rsidRPr="00CE090B">
        <w:rPr>
          <w:sz w:val="24"/>
          <w:szCs w:val="24"/>
        </w:rPr>
        <w:t xml:space="preserve"> menores em relação às demais, o que no momento da introdução não promove lesão das paredes da cavidade nasal, diminuindo assim a dor no momento da introdução ou retirada desta, e redução da possibilidade de entupimento do orifício por coágulos de sangue.</w:t>
      </w:r>
    </w:p>
    <w:p w:rsidR="00643E10" w:rsidRDefault="00643E10"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1342C5" w:rsidRPr="0002117B" w:rsidRDefault="007A702C" w:rsidP="00643E10">
      <w:pPr>
        <w:spacing w:line="360" w:lineRule="auto"/>
        <w:jc w:val="both"/>
        <w:rPr>
          <w:sz w:val="24"/>
          <w:szCs w:val="24"/>
        </w:rPr>
      </w:pPr>
      <w:r w:rsidRPr="00D05805">
        <w:rPr>
          <w:b/>
          <w:color w:val="000000" w:themeColor="text1"/>
          <w:spacing w:val="20"/>
          <w:sz w:val="24"/>
          <w:szCs w:val="24"/>
        </w:rPr>
        <w:lastRenderedPageBreak/>
        <w:t>2</w:t>
      </w:r>
      <w:r w:rsidR="00643E10">
        <w:rPr>
          <w:b/>
          <w:color w:val="000000" w:themeColor="text1"/>
          <w:spacing w:val="20"/>
          <w:sz w:val="24"/>
          <w:szCs w:val="24"/>
        </w:rPr>
        <w:t>6</w:t>
      </w:r>
      <w:r w:rsidR="00231DF9" w:rsidRPr="00D05805">
        <w:rPr>
          <w:b/>
          <w:color w:val="000000" w:themeColor="text1"/>
          <w:spacing w:val="20"/>
          <w:sz w:val="24"/>
          <w:szCs w:val="24"/>
        </w:rPr>
        <w:t xml:space="preserve"> –</w:t>
      </w:r>
      <w:r w:rsidR="00485F24" w:rsidRPr="00D05805">
        <w:rPr>
          <w:b/>
          <w:color w:val="000000" w:themeColor="text1"/>
          <w:spacing w:val="20"/>
          <w:sz w:val="24"/>
          <w:szCs w:val="24"/>
        </w:rPr>
        <w:t xml:space="preserve"> DO CUSTO ESTIMADO</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69"/>
        <w:gridCol w:w="709"/>
        <w:gridCol w:w="992"/>
        <w:gridCol w:w="1372"/>
        <w:gridCol w:w="1418"/>
      </w:tblGrid>
      <w:tr w:rsidR="00643E10" w:rsidRPr="00643E10" w:rsidTr="008C1ED5">
        <w:trPr>
          <w:cantSplit/>
          <w:trHeight w:val="35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16"/>
                <w:szCs w:val="16"/>
              </w:rPr>
            </w:pPr>
            <w:r w:rsidRPr="00643E10">
              <w:rPr>
                <w:b/>
                <w:bCs/>
                <w:sz w:val="16"/>
                <w:szCs w:val="16"/>
              </w:rPr>
              <w:t>ITEM</w:t>
            </w:r>
          </w:p>
        </w:tc>
        <w:tc>
          <w:tcPr>
            <w:tcW w:w="446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16"/>
                <w:szCs w:val="16"/>
              </w:rPr>
            </w:pPr>
            <w:r w:rsidRPr="00643E10">
              <w:rPr>
                <w:b/>
                <w:bCs/>
                <w:sz w:val="16"/>
                <w:szCs w:val="16"/>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20"/>
                <w:szCs w:val="24"/>
              </w:rPr>
            </w:pPr>
            <w:r w:rsidRPr="00643E10">
              <w:rPr>
                <w:b/>
                <w:bCs/>
                <w:sz w:val="20"/>
                <w:szCs w:val="24"/>
              </w:rPr>
              <w:t>QUANT</w:t>
            </w:r>
          </w:p>
        </w:tc>
        <w:tc>
          <w:tcPr>
            <w:tcW w:w="1372" w:type="dxa"/>
            <w:tcBorders>
              <w:top w:val="single" w:sz="4" w:space="0" w:color="auto"/>
              <w:left w:val="single" w:sz="4" w:space="0" w:color="auto"/>
              <w:right w:val="single" w:sz="4" w:space="0" w:color="auto"/>
            </w:tcBorders>
            <w:shd w:val="clear" w:color="auto" w:fill="EAF1DD"/>
          </w:tcPr>
          <w:p w:rsidR="00643E10" w:rsidRPr="00643E10" w:rsidRDefault="00643E10" w:rsidP="00643E10">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tcPr>
          <w:p w:rsidR="008C1ED5" w:rsidRDefault="008C1ED5" w:rsidP="008C1ED5">
            <w:pPr>
              <w:jc w:val="center"/>
              <w:rPr>
                <w:b/>
                <w:sz w:val="16"/>
                <w:szCs w:val="16"/>
              </w:rPr>
            </w:pPr>
            <w:r w:rsidRPr="00643E10">
              <w:rPr>
                <w:b/>
                <w:sz w:val="16"/>
                <w:szCs w:val="16"/>
              </w:rPr>
              <w:t xml:space="preserve">VALOR </w:t>
            </w:r>
          </w:p>
          <w:p w:rsidR="00643E10" w:rsidRPr="00643E10" w:rsidRDefault="008C1ED5" w:rsidP="008C1ED5">
            <w:pPr>
              <w:jc w:val="center"/>
              <w:rPr>
                <w:b/>
                <w:sz w:val="16"/>
                <w:szCs w:val="16"/>
              </w:rPr>
            </w:pPr>
            <w:r>
              <w:rPr>
                <w:b/>
                <w:sz w:val="16"/>
                <w:szCs w:val="16"/>
              </w:rPr>
              <w:t>TOTAL</w:t>
            </w:r>
          </w:p>
        </w:tc>
      </w:tr>
      <w:tr w:rsidR="0042444B"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Abaixador de Língua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 xml:space="preserve">     60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9,20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551,70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Água oxigenada 3% (peróxido de hidrogênio 3% (10 volumes))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7,20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431,70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Agulha descartável 13 x 4,5 -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11,64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2.328,00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Agulha descartável 20 x 5,5 -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11,83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2.366,67</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Agulha descartável 25 x 7 -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11,84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1.184,00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Agulha descartável 25 x 8 -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50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13,54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677,00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Agulha descartável 40 x 12 -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15</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13,70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205,47</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Álcool etílico hidratado 70% p/p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320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9,22</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2.951,68</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09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Álcool Gel, Antisséptico - galão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20,00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1.200,00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Algodão, hidrófilo, em mantas, alvejado, purificado, isento de impureza, enrolado em papel apropriado, não estéril, embalagem individual - 500 g</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125</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8,75</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1.093,44</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Almotolia, em polietileno (plástico), bico reto, longo, estreito, com protetor, tampa em rosca, cor escura,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6,99</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419,10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Almotolia, em polietileno (plástico), bico reto, longo, estreito, com protetor, tampa em rosca, transparente,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6,24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374,10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Atadura crepom, 100% algodão, 10 cm x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7,24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3.617,50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Atadura crepom, 100% algodão, 15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10,27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6.162,00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Atadura crepom, 100% algodão, 20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15,64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12.512,00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Bota de Unna, tamanho 10,2 cm x 9,14 mts – Unna Flex – Conforme laudo médico em anexo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120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47,98</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5.757,60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lastRenderedPageBreak/>
              <w:t>17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41,60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832,00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Caixa Coletora de Material Perfuro-Cortante - 20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12,86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2.572,80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19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Caixa Coletora de Material Perfuro-Cortante - 7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7,11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711,20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Clorexidina digliconato, 4%, degermante - frasco 1000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48</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18,10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868,80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p>
          <w:p w:rsidR="0042444B" w:rsidRPr="00643E10" w:rsidRDefault="0042444B" w:rsidP="00643E10">
            <w:pPr>
              <w:jc w:val="center"/>
              <w:rPr>
                <w:b/>
                <w:sz w:val="18"/>
                <w:szCs w:val="18"/>
              </w:rPr>
            </w:pPr>
            <w:r w:rsidRPr="00643E10">
              <w:rPr>
                <w:b/>
                <w:sz w:val="18"/>
                <w:szCs w:val="18"/>
              </w:rPr>
              <w:t>21</w:t>
            </w:r>
          </w:p>
          <w:p w:rsidR="0042444B" w:rsidRPr="00643E10" w:rsidRDefault="0042444B" w:rsidP="00643E10">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Compressa gaze, tecido 100% algodão, 9 fios/cm², cor branca, isenta de impurezas, 8 camadas, 7,5 x 7,5 cm, 5 dobras, descartável - pacote com 500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28,31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45.296,00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9.500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2,08</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19.760,00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Eletrodo Cardiológico de membros infantil - pacote com 4 unidades para faixa de borracha</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41,67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125,00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Eletrodos de Silicone, 5 x 5 cm</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37,67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1.506,67</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p>
          <w:p w:rsidR="0042444B" w:rsidRPr="00643E10" w:rsidRDefault="0042444B" w:rsidP="00643E10">
            <w:pPr>
              <w:jc w:val="center"/>
              <w:rPr>
                <w:b/>
                <w:sz w:val="18"/>
                <w:szCs w:val="18"/>
              </w:rPr>
            </w:pPr>
            <w:r w:rsidRPr="00643E10">
              <w:rPr>
                <w:b/>
                <w:sz w:val="18"/>
                <w:szCs w:val="18"/>
              </w:rPr>
              <w:t>25</w:t>
            </w:r>
          </w:p>
          <w:p w:rsidR="0042444B" w:rsidRPr="00643E10" w:rsidRDefault="0042444B" w:rsidP="00643E10">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Espátula de Ayres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13,50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1.350,00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Espéculo polietileno, vaginal, pequeno,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3,28</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4.912,50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Espéculo, polietileno, vaginal, grande,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4,13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412,80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Espéculo, polietileno, vaginal, médio,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3,55</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2.840,00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29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Faixa de borracha para eletrocardiograma - pacote com 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46,00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138,00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Azul, média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45,70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274,21</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Roxa,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50,02</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300,12</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Prata, super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53,68</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322,06</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lastRenderedPageBreak/>
              <w:t>33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Laranja, extra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56,13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336,75</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Rosa, leve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45,60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273,62</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Faixa Elástica para Exercícios de Resistência, 1,5 m x 14 cm, Verde, média</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50,86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305,16</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Fita Adesiva Hospitalar crepado, 19 mm x 50 m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4,41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2.647,50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Fita Adesiva Hospitalar, microporosa, não tecido de viscose rayon, branca, 50 mm, 10 m, com adesivo acrílico hipoalérgico, com capa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11,96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2.392,00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Gel para ultrassom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13,51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324,24</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39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Gel para ultrassom - frasco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70,90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850,80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Iodopovidona (PVPI), a 10% (teor de Iodo 1%), solução degermante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28,87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692,94</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Iodopovidona (PVPI), a 10% (teor de Iodo 1%), solução tópica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28,63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687,00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Lâmina de vidro, ponta fosca, lapidada (26x76), para microscopia - caixa com 50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80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9,82</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785,44</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70,79</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14.158,33</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Lençol de papel para maca 70 cm x 50 mt</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17,75</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3.550,00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Luva para procedimento não cirúrgico, GRANDE,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250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16,24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4.061,00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lastRenderedPageBreak/>
              <w:t>46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Luva para procedimento não cirúrgico, MÉDIA,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16,24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9.746,40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Luva para procedimento não cirúrgico, PEQUENA,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650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16,24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10.558,60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Luva Toque Estéril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16,00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1.600,00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49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21,01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2.101,00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72,00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2.880,00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113,67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4.546,67</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Papel para Eletrocardiograma termossensível, 210 mm x 30 mt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70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49,90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3.492,65</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Pêra para eletrodo pré-cordial em látex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31,67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380,00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0,89</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893,33</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1.056,67</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Seringa 10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0,45</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723,20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Seringa 1 ml com agulha 13 x 0,45, com graduação firme e perfeitamente legível, graduada de 0,02 em 0,02 ml, numerada de 1 em 1 ml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30.000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0,36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10.842,86</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58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Seringa 20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0,53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267,14</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lastRenderedPageBreak/>
              <w:t>59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Seringa 3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6.000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0,31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1.830,00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Seringa 5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0,26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257,50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61</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Solução de Cloreto de Sódio 0,9%, via tópica, inalatória ou intranasal, frasco 500 ml - caixa com 24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150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74,54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11.181,00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62</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1,53</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765,00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63</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1,51</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2.408,00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64</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1,52</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1.522,50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65</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1,49</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1.490,00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66</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1,57</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783,75</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lastRenderedPageBreak/>
              <w:t>67</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16.000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1,56</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24.960,00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68</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1.435,00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69</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1,44</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1.440,00</w:t>
            </w:r>
          </w:p>
        </w:tc>
      </w:tr>
      <w:tr w:rsidR="0042444B"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42444B" w:rsidRPr="00643E10" w:rsidRDefault="0042444B" w:rsidP="00643E10">
            <w:pPr>
              <w:jc w:val="center"/>
              <w:rPr>
                <w:b/>
                <w:sz w:val="18"/>
                <w:szCs w:val="18"/>
              </w:rPr>
            </w:pPr>
            <w:r w:rsidRPr="00643E10">
              <w:rPr>
                <w:b/>
                <w:sz w:val="18"/>
                <w:szCs w:val="18"/>
              </w:rPr>
              <w:t>70</w:t>
            </w:r>
          </w:p>
        </w:tc>
        <w:tc>
          <w:tcPr>
            <w:tcW w:w="446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rPr>
                <w:sz w:val="24"/>
                <w:szCs w:val="24"/>
              </w:rPr>
            </w:pPr>
            <w:r w:rsidRPr="00643E10">
              <w:rPr>
                <w:sz w:val="24"/>
                <w:szCs w:val="24"/>
              </w:rPr>
              <w:t>Vaselina líquida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42444B" w:rsidRPr="00643E10" w:rsidRDefault="0042444B" w:rsidP="00643E10">
            <w:pPr>
              <w:jc w:val="center"/>
              <w:rPr>
                <w:color w:val="000000"/>
                <w:sz w:val="24"/>
                <w:szCs w:val="24"/>
              </w:rPr>
            </w:pPr>
            <w:r w:rsidRPr="00643E10">
              <w:rPr>
                <w:color w:val="000000"/>
                <w:sz w:val="24"/>
                <w:szCs w:val="24"/>
              </w:rPr>
              <w:t>36</w:t>
            </w:r>
          </w:p>
        </w:tc>
        <w:tc>
          <w:tcPr>
            <w:tcW w:w="1372"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42444B" w:rsidRPr="0042444B" w:rsidRDefault="0042444B">
            <w:pPr>
              <w:jc w:val="center"/>
              <w:rPr>
                <w:b/>
                <w:bCs/>
                <w:sz w:val="24"/>
                <w:szCs w:val="24"/>
              </w:rPr>
            </w:pPr>
            <w:r w:rsidRPr="0042444B">
              <w:rPr>
                <w:b/>
                <w:bCs/>
                <w:sz w:val="24"/>
                <w:szCs w:val="24"/>
              </w:rPr>
              <w:t>882,00</w:t>
            </w:r>
          </w:p>
        </w:tc>
      </w:tr>
      <w:tr w:rsidR="008C1ED5" w:rsidRPr="00643E10" w:rsidTr="008C1ED5">
        <w:trPr>
          <w:cantSplit/>
          <w:trHeight w:val="561"/>
          <w:jc w:val="center"/>
        </w:trPr>
        <w:tc>
          <w:tcPr>
            <w:tcW w:w="8251"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8C1ED5" w:rsidRDefault="008C1ED5" w:rsidP="008C1ED5">
            <w:pPr>
              <w:jc w:val="right"/>
              <w:rPr>
                <w:b/>
                <w:bCs/>
                <w:color w:val="000000"/>
                <w:sz w:val="20"/>
                <w:szCs w:val="14"/>
              </w:rPr>
            </w:pPr>
            <w:r>
              <w:rPr>
                <w:b/>
                <w:bCs/>
                <w:color w:val="000000"/>
                <w:sz w:val="20"/>
                <w:szCs w:val="14"/>
              </w:rPr>
              <w:t>TOTAL ESTIMADO</w:t>
            </w: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42444B" w:rsidP="008C1ED5">
            <w:pPr>
              <w:jc w:val="center"/>
              <w:rPr>
                <w:b/>
                <w:color w:val="000000"/>
                <w:sz w:val="20"/>
                <w:szCs w:val="14"/>
              </w:rPr>
            </w:pPr>
            <w:r w:rsidRPr="0042444B">
              <w:rPr>
                <w:b/>
                <w:color w:val="000000"/>
                <w:sz w:val="24"/>
                <w:szCs w:val="14"/>
              </w:rPr>
              <w:t>253.162,16</w:t>
            </w:r>
          </w:p>
        </w:tc>
      </w:tr>
    </w:tbl>
    <w:p w:rsidR="00485F24" w:rsidRPr="00D05805" w:rsidRDefault="00485F24" w:rsidP="001342C5">
      <w:pPr>
        <w:jc w:val="both"/>
        <w:rPr>
          <w:b/>
          <w:color w:val="000000" w:themeColor="text1"/>
          <w:spacing w:val="20"/>
          <w:sz w:val="24"/>
          <w:szCs w:val="24"/>
          <w:u w:val="single"/>
        </w:rPr>
      </w:pPr>
    </w:p>
    <w:p w:rsidR="001342C5" w:rsidRDefault="001342C5" w:rsidP="001342C5">
      <w:pPr>
        <w:jc w:val="both"/>
        <w:rPr>
          <w:b/>
          <w:color w:val="000000" w:themeColor="text1"/>
          <w:spacing w:val="20"/>
          <w:sz w:val="24"/>
          <w:szCs w:val="24"/>
          <w:u w:val="single"/>
        </w:rPr>
      </w:pPr>
    </w:p>
    <w:p w:rsidR="001057E9" w:rsidRDefault="001057E9" w:rsidP="001342C5">
      <w:pPr>
        <w:jc w:val="both"/>
        <w:rPr>
          <w:b/>
          <w:color w:val="000000" w:themeColor="text1"/>
          <w:spacing w:val="20"/>
          <w:sz w:val="24"/>
          <w:szCs w:val="24"/>
          <w:u w:val="single"/>
        </w:rPr>
      </w:pPr>
    </w:p>
    <w:p w:rsidR="001057E9" w:rsidRPr="00D05805" w:rsidRDefault="001057E9" w:rsidP="001342C5">
      <w:pPr>
        <w:jc w:val="both"/>
        <w:rPr>
          <w:b/>
          <w:color w:val="000000" w:themeColor="text1"/>
          <w:spacing w:val="20"/>
          <w:sz w:val="24"/>
          <w:szCs w:val="24"/>
          <w:u w:val="single"/>
        </w:rPr>
      </w:pPr>
    </w:p>
    <w:p w:rsidR="006E6160" w:rsidRPr="00D05805" w:rsidRDefault="006E6160" w:rsidP="001342C5">
      <w:pPr>
        <w:jc w:val="both"/>
        <w:rPr>
          <w:b/>
          <w:color w:val="000000" w:themeColor="text1"/>
          <w:spacing w:val="20"/>
          <w:sz w:val="24"/>
          <w:szCs w:val="24"/>
          <w:u w:val="single"/>
        </w:rPr>
      </w:pPr>
    </w:p>
    <w:p w:rsidR="0042444B" w:rsidRPr="002443F8" w:rsidRDefault="0042444B" w:rsidP="0042444B">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42444B" w:rsidRPr="002443F8" w:rsidRDefault="0042444B" w:rsidP="0042444B">
      <w:pPr>
        <w:ind w:left="-851"/>
        <w:jc w:val="center"/>
        <w:rPr>
          <w:i/>
          <w:color w:val="000000" w:themeColor="text1"/>
          <w:sz w:val="24"/>
          <w:szCs w:val="24"/>
        </w:rPr>
      </w:pPr>
      <w:r w:rsidRPr="002443F8">
        <w:rPr>
          <w:i/>
          <w:color w:val="000000" w:themeColor="text1"/>
          <w:sz w:val="24"/>
          <w:szCs w:val="24"/>
        </w:rPr>
        <w:t>Marcos Welber P. Vieira</w:t>
      </w:r>
    </w:p>
    <w:p w:rsidR="0042444B" w:rsidRPr="002443F8" w:rsidRDefault="0042444B" w:rsidP="0042444B">
      <w:pPr>
        <w:ind w:left="-851"/>
        <w:jc w:val="center"/>
        <w:rPr>
          <w:i/>
          <w:color w:val="000000" w:themeColor="text1"/>
          <w:sz w:val="24"/>
          <w:szCs w:val="24"/>
          <w:u w:val="single"/>
        </w:rPr>
      </w:pPr>
      <w:r w:rsidRPr="002443F8">
        <w:rPr>
          <w:i/>
          <w:color w:val="000000" w:themeColor="text1"/>
          <w:sz w:val="24"/>
          <w:szCs w:val="24"/>
        </w:rPr>
        <w:t>SECRETÁRIO MUNICIPAL DE SAÚDE</w:t>
      </w:r>
    </w:p>
    <w:p w:rsidR="00F855B3" w:rsidRDefault="00F855B3" w:rsidP="00C15D30">
      <w:pPr>
        <w:jc w:val="center"/>
        <w:rPr>
          <w:b/>
          <w:color w:val="000000" w:themeColor="text1"/>
          <w:sz w:val="24"/>
          <w:szCs w:val="24"/>
        </w:rPr>
      </w:pPr>
    </w:p>
    <w:p w:rsidR="0042444B" w:rsidRDefault="0042444B"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Pr="00D05805" w:rsidRDefault="00F855B3"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EDITAL</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C338F6">
        <w:rPr>
          <w:b/>
          <w:color w:val="000000" w:themeColor="text1"/>
          <w:sz w:val="24"/>
          <w:szCs w:val="24"/>
        </w:rPr>
        <w:t>108</w:t>
      </w:r>
      <w:r w:rsidR="00DE41E8" w:rsidRPr="00D05805">
        <w:rPr>
          <w:b/>
          <w:color w:val="000000" w:themeColor="text1"/>
          <w:sz w:val="24"/>
          <w:szCs w:val="24"/>
        </w:rPr>
        <w:t>/2017</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PROPOSTA DE PREÇOS</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w:t>
      </w:r>
    </w:p>
    <w:p w:rsidR="00116FF7" w:rsidRPr="00D05805" w:rsidRDefault="00116FF7" w:rsidP="00C15D30">
      <w:pPr>
        <w:jc w:val="center"/>
        <w:rPr>
          <w:b/>
          <w:color w:val="000000" w:themeColor="text1"/>
          <w:sz w:val="24"/>
          <w:szCs w:val="24"/>
        </w:rPr>
      </w:pPr>
    </w:p>
    <w:p w:rsidR="00F82410" w:rsidRPr="00D05805" w:rsidRDefault="00F82410" w:rsidP="00C15D30">
      <w:pPr>
        <w:jc w:val="center"/>
        <w:rPr>
          <w:color w:val="000000" w:themeColor="text1"/>
          <w:sz w:val="24"/>
          <w:szCs w:val="24"/>
        </w:rPr>
      </w:pPr>
      <w:r w:rsidRPr="00D05805">
        <w:rPr>
          <w:color w:val="000000" w:themeColor="text1"/>
          <w:sz w:val="24"/>
          <w:szCs w:val="24"/>
        </w:rPr>
        <w:t>Modelo de Proposta</w:t>
      </w:r>
    </w:p>
    <w:p w:rsidR="00F82410" w:rsidRPr="00D05805" w:rsidRDefault="00F82410" w:rsidP="00C15D30">
      <w:pPr>
        <w:pStyle w:val="Corpodetexto31"/>
        <w:jc w:val="center"/>
        <w:rPr>
          <w:color w:val="000000" w:themeColor="text1"/>
        </w:rPr>
      </w:pPr>
    </w:p>
    <w:tbl>
      <w:tblPr>
        <w:tblW w:w="9480" w:type="dxa"/>
        <w:tblLayout w:type="fixed"/>
        <w:tblCellMar>
          <w:left w:w="70" w:type="dxa"/>
          <w:right w:w="70" w:type="dxa"/>
        </w:tblCellMar>
        <w:tblLook w:val="0000"/>
      </w:tblPr>
      <w:tblGrid>
        <w:gridCol w:w="1759"/>
        <w:gridCol w:w="7721"/>
      </w:tblGrid>
      <w:tr w:rsidR="00F82410" w:rsidRPr="00D05805" w:rsidTr="008C1ED5">
        <w:trPr>
          <w:trHeight w:hRule="exact" w:val="268"/>
        </w:trPr>
        <w:tc>
          <w:tcPr>
            <w:tcW w:w="1759"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EMPRESA:</w:t>
            </w:r>
          </w:p>
        </w:tc>
        <w:tc>
          <w:tcPr>
            <w:tcW w:w="7721" w:type="dxa"/>
            <w:tcBorders>
              <w:bottom w:val="single" w:sz="4" w:space="0" w:color="auto"/>
            </w:tcBorders>
          </w:tcPr>
          <w:p w:rsidR="00F82410" w:rsidRPr="00D05805" w:rsidRDefault="00F82410" w:rsidP="001342C5">
            <w:pPr>
              <w:ind w:right="18"/>
              <w:jc w:val="both"/>
              <w:rPr>
                <w:color w:val="000000" w:themeColor="text1"/>
                <w:sz w:val="24"/>
                <w:szCs w:val="24"/>
              </w:rPr>
            </w:pPr>
          </w:p>
        </w:tc>
      </w:tr>
      <w:tr w:rsidR="00F82410" w:rsidRPr="00D05805" w:rsidTr="008C1ED5">
        <w:trPr>
          <w:trHeight w:hRule="exact" w:val="322"/>
        </w:trPr>
        <w:tc>
          <w:tcPr>
            <w:tcW w:w="1759"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ENDEREÇO:</w:t>
            </w:r>
          </w:p>
        </w:tc>
        <w:tc>
          <w:tcPr>
            <w:tcW w:w="7721" w:type="dxa"/>
            <w:tcBorders>
              <w:top w:val="single" w:sz="4" w:space="0" w:color="auto"/>
              <w:bottom w:val="single" w:sz="4" w:space="0" w:color="auto"/>
            </w:tcBorders>
          </w:tcPr>
          <w:p w:rsidR="00F82410" w:rsidRPr="00D05805" w:rsidRDefault="00F82410" w:rsidP="001342C5">
            <w:pPr>
              <w:pStyle w:val="Ttulo9"/>
              <w:jc w:val="both"/>
              <w:rPr>
                <w:color w:val="000000" w:themeColor="text1"/>
                <w:szCs w:val="24"/>
              </w:rPr>
            </w:pPr>
          </w:p>
        </w:tc>
      </w:tr>
      <w:tr w:rsidR="00F82410" w:rsidRPr="00D05805" w:rsidTr="008C1ED5">
        <w:trPr>
          <w:trHeight w:hRule="exact" w:val="319"/>
        </w:trPr>
        <w:tc>
          <w:tcPr>
            <w:tcW w:w="1759" w:type="dxa"/>
          </w:tcPr>
          <w:p w:rsidR="00F82410" w:rsidRPr="00D05805" w:rsidRDefault="00F82410"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tc>
        <w:tc>
          <w:tcPr>
            <w:tcW w:w="7721" w:type="dxa"/>
            <w:tcBorders>
              <w:top w:val="single" w:sz="4" w:space="0" w:color="auto"/>
              <w:bottom w:val="single" w:sz="4" w:space="0" w:color="auto"/>
            </w:tcBorders>
          </w:tcPr>
          <w:p w:rsidR="00F82410" w:rsidRPr="00D05805" w:rsidRDefault="00F82410" w:rsidP="001342C5">
            <w:pPr>
              <w:ind w:right="18"/>
              <w:jc w:val="both"/>
              <w:rPr>
                <w:color w:val="000000" w:themeColor="text1"/>
                <w:sz w:val="24"/>
                <w:szCs w:val="24"/>
              </w:rPr>
            </w:pPr>
          </w:p>
        </w:tc>
      </w:tr>
    </w:tbl>
    <w:p w:rsidR="000164B2" w:rsidRDefault="000164B2" w:rsidP="000164B2">
      <w:pPr>
        <w:spacing w:after="160"/>
        <w:rPr>
          <w:b/>
          <w:color w:val="000000" w:themeColor="text1"/>
          <w:sz w:val="24"/>
          <w:szCs w:val="24"/>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30"/>
        <w:gridCol w:w="992"/>
        <w:gridCol w:w="992"/>
        <w:gridCol w:w="1224"/>
        <w:gridCol w:w="1418"/>
        <w:gridCol w:w="1418"/>
      </w:tblGrid>
      <w:tr w:rsidR="008C1ED5" w:rsidRPr="00643E10" w:rsidTr="008C1ED5">
        <w:trPr>
          <w:cantSplit/>
          <w:trHeight w:val="467"/>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ITEM</w:t>
            </w:r>
          </w:p>
        </w:tc>
        <w:tc>
          <w:tcPr>
            <w:tcW w:w="3230"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QUANT</w:t>
            </w:r>
          </w:p>
        </w:tc>
        <w:tc>
          <w:tcPr>
            <w:tcW w:w="1224" w:type="dxa"/>
            <w:tcBorders>
              <w:top w:val="single" w:sz="4" w:space="0" w:color="auto"/>
              <w:left w:val="single" w:sz="4" w:space="0" w:color="auto"/>
              <w:right w:val="single" w:sz="4" w:space="0" w:color="auto"/>
            </w:tcBorders>
            <w:shd w:val="clear" w:color="auto" w:fill="EAF1DD"/>
            <w:vAlign w:val="center"/>
          </w:tcPr>
          <w:p w:rsidR="008C1ED5" w:rsidRPr="00643E10" w:rsidRDefault="008C1ED5" w:rsidP="008C1ED5">
            <w:pPr>
              <w:jc w:val="center"/>
              <w:rPr>
                <w:b/>
                <w:sz w:val="16"/>
                <w:szCs w:val="16"/>
              </w:rPr>
            </w:pPr>
            <w:r>
              <w:rPr>
                <w:b/>
                <w:sz w:val="16"/>
                <w:szCs w:val="16"/>
              </w:rPr>
              <w:t>MARCA</w:t>
            </w:r>
          </w:p>
        </w:tc>
        <w:tc>
          <w:tcPr>
            <w:tcW w:w="1418" w:type="dxa"/>
            <w:tcBorders>
              <w:top w:val="single" w:sz="4" w:space="0" w:color="auto"/>
              <w:left w:val="single" w:sz="4" w:space="0" w:color="auto"/>
              <w:right w:val="single" w:sz="4" w:space="0" w:color="auto"/>
            </w:tcBorders>
            <w:shd w:val="clear" w:color="auto" w:fill="EAF1DD"/>
            <w:vAlign w:val="center"/>
          </w:tcPr>
          <w:p w:rsidR="008C1ED5" w:rsidRPr="00643E10" w:rsidRDefault="008C1ED5" w:rsidP="008C1ED5">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vAlign w:val="center"/>
          </w:tcPr>
          <w:p w:rsidR="008C1ED5" w:rsidRDefault="008C1ED5" w:rsidP="008C1ED5">
            <w:pPr>
              <w:jc w:val="center"/>
              <w:rPr>
                <w:b/>
                <w:sz w:val="16"/>
                <w:szCs w:val="16"/>
              </w:rPr>
            </w:pPr>
            <w:r w:rsidRPr="00643E10">
              <w:rPr>
                <w:b/>
                <w:sz w:val="16"/>
                <w:szCs w:val="16"/>
              </w:rPr>
              <w:t>VALOR</w:t>
            </w:r>
          </w:p>
          <w:p w:rsidR="008C1ED5" w:rsidRPr="00643E10" w:rsidRDefault="008C1ED5" w:rsidP="008C1ED5">
            <w:pPr>
              <w:jc w:val="center"/>
              <w:rPr>
                <w:b/>
                <w:sz w:val="16"/>
                <w:szCs w:val="16"/>
              </w:rPr>
            </w:pPr>
            <w:r>
              <w:rPr>
                <w:b/>
                <w:sz w:val="16"/>
                <w:szCs w:val="16"/>
              </w:rPr>
              <w:t>TOTAL</w:t>
            </w:r>
          </w:p>
        </w:tc>
      </w:tr>
      <w:tr w:rsidR="008C1ED5"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Abaixador de Língua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     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Água oxigenada 3% (peróxido de hidrogênio 3% (10 volumes))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13 x 4,5 -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20 x 5,5 -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7 -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8 -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40 x 12 -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etílico hidratado 70% p/p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Gel, Antisséptico - galão 5 litros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Algodão, hidrófilo, em mantas, alvejado, purificado, isento de impureza, enrolado em papel apropriado, não estéril, embalagem individual - 500 g</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125</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cor escura, 250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12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transparente, 250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10 cm x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15 cm,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20 cm,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Bota de Unna, tamanho 10,2 cm x 9,14 mts – Unna Flex – Conforme laudo médico em anexo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- 20 litros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- 7 litros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Clorexidina digliconato, 4%, degermante - frasco 1000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48</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21</w:t>
            </w:r>
          </w:p>
          <w:p w:rsidR="008C1ED5" w:rsidRPr="00643E10" w:rsidRDefault="008C1ED5" w:rsidP="008C1ED5">
            <w:pPr>
              <w:jc w:val="center"/>
              <w:rPr>
                <w:b/>
                <w:sz w:val="18"/>
                <w:szCs w:val="18"/>
              </w:rPr>
            </w:pP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Compressa gaze, tecido 100% algodão, 9 fios/cm², cor branca, isenta de impurezas, 8 camadas, 7,5 x 7,5 cm, 5 dobras, descartável - pacote com 500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9.500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23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Eletrodo Cardiológico de membros infantil - pacote com 4 unidades para faixa de borracha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Eletrodos de Silicone, 5 x 5 cm</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25</w:t>
            </w:r>
          </w:p>
          <w:p w:rsidR="008C1ED5" w:rsidRPr="00643E10" w:rsidRDefault="008C1ED5" w:rsidP="008C1ED5">
            <w:pPr>
              <w:jc w:val="center"/>
              <w:rPr>
                <w:b/>
                <w:sz w:val="18"/>
                <w:szCs w:val="18"/>
              </w:rPr>
            </w:pP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Espátula de Ayres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pequeno,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grande,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médio,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Faixa de borracha para eletrocardiograma - pacote com 4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Azul, média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Roxa,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Prata, super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Laranja, extra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Rosa, leve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Verde, média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crepado, 19 mm x 50 m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37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microporosa, não tecido de viscose rayon, branca, 50 mm, 10 m, com adesivo acrílico hipoalérgico, com capa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5 litros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degermante - 1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tópica - 1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Lâmina de vidro, ponta fosca, lapidada (26x76), para microscopia - caixa com 50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Lençol de papel para maca 70 cm x 50 mt</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GRANDE,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46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MÉDIA,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PEQUENA,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Toque Estéril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Papel para Eletrocardiograma termossensível, 210 mm x 30 mt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70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Pêra para eletrodo pré-cordial em látex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54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10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 ml com agulha 13 x 0,45, com graduação firme e perfeitamente legível, graduada de 0,02 em 0,02 ml, numerada de 1 em 1 ml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30.000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20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3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5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Solução de Cloreto de Sódio 0,9%, via tópica, inalatória ou intranasal, frasco 500 ml - caixa com 24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70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Vaselina líquida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8565"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8C1ED5" w:rsidRDefault="008C1ED5" w:rsidP="008C1ED5">
            <w:pPr>
              <w:jc w:val="right"/>
              <w:rPr>
                <w:b/>
                <w:color w:val="000000"/>
                <w:sz w:val="20"/>
                <w:szCs w:val="14"/>
              </w:rPr>
            </w:pPr>
            <w:r>
              <w:rPr>
                <w:b/>
                <w:bCs/>
                <w:color w:val="000000"/>
                <w:sz w:val="20"/>
                <w:szCs w:val="14"/>
              </w:rPr>
              <w:t xml:space="preserve">TOTAL </w:t>
            </w:r>
          </w:p>
        </w:tc>
        <w:tc>
          <w:tcPr>
            <w:tcW w:w="1418" w:type="dxa"/>
            <w:tcBorders>
              <w:top w:val="single" w:sz="4" w:space="0" w:color="auto"/>
              <w:left w:val="single" w:sz="4" w:space="0" w:color="auto"/>
              <w:bottom w:val="single" w:sz="4" w:space="0" w:color="auto"/>
              <w:right w:val="single" w:sz="4" w:space="0" w:color="auto"/>
            </w:tcBorders>
          </w:tcPr>
          <w:p w:rsidR="008C1ED5" w:rsidRDefault="008C1ED5" w:rsidP="008C1ED5">
            <w:pPr>
              <w:jc w:val="center"/>
              <w:rPr>
                <w:b/>
                <w:color w:val="000000"/>
                <w:sz w:val="20"/>
                <w:szCs w:val="14"/>
              </w:rPr>
            </w:pPr>
          </w:p>
        </w:tc>
      </w:tr>
    </w:tbl>
    <w:p w:rsidR="008C1ED5" w:rsidRDefault="008C1ED5" w:rsidP="000164B2">
      <w:pPr>
        <w:spacing w:after="160"/>
        <w:rPr>
          <w:b/>
          <w:color w:val="000000" w:themeColor="text1"/>
          <w:sz w:val="24"/>
          <w:szCs w:val="24"/>
        </w:rPr>
      </w:pPr>
    </w:p>
    <w:p w:rsidR="000164B2" w:rsidRPr="00D05805" w:rsidRDefault="000164B2" w:rsidP="000164B2">
      <w:pPr>
        <w:spacing w:line="360" w:lineRule="auto"/>
        <w:ind w:right="46"/>
        <w:rPr>
          <w:b/>
          <w:color w:val="000000" w:themeColor="text1"/>
          <w:sz w:val="24"/>
          <w:szCs w:val="24"/>
        </w:rPr>
      </w:pPr>
      <w:r w:rsidRPr="00D05805">
        <w:rPr>
          <w:b/>
          <w:color w:val="000000" w:themeColor="text1"/>
          <w:sz w:val="24"/>
          <w:szCs w:val="24"/>
        </w:rPr>
        <w:t xml:space="preserve">Validade da Proposta: </w:t>
      </w:r>
      <w:r w:rsidRPr="00D05805">
        <w:rPr>
          <w:color w:val="000000" w:themeColor="text1"/>
          <w:sz w:val="24"/>
          <w:szCs w:val="24"/>
        </w:rPr>
        <w:t xml:space="preserve">60 dias </w:t>
      </w:r>
      <w:r w:rsidRPr="00D05805">
        <w:rPr>
          <w:b/>
          <w:color w:val="000000" w:themeColor="text1"/>
          <w:sz w:val="24"/>
          <w:szCs w:val="24"/>
        </w:rPr>
        <w:t>________________________________________________________________</w:t>
      </w:r>
    </w:p>
    <w:p w:rsidR="000164B2" w:rsidRPr="00D05805" w:rsidRDefault="000164B2" w:rsidP="000164B2">
      <w:pPr>
        <w:spacing w:line="360" w:lineRule="auto"/>
        <w:ind w:right="46"/>
        <w:jc w:val="both"/>
        <w:rPr>
          <w:color w:val="000000" w:themeColor="text1"/>
          <w:sz w:val="24"/>
          <w:szCs w:val="24"/>
        </w:rPr>
      </w:pPr>
      <w:r w:rsidRPr="00D05805">
        <w:rPr>
          <w:color w:val="000000" w:themeColor="text1"/>
          <w:sz w:val="24"/>
          <w:szCs w:val="24"/>
        </w:rPr>
        <w:t>Esta proposta deverá ser preenchida e enviada à PREFEITURA MUNICIPAL DE BOM JARDIM, devidamente assinada por responsável da firma informante, em envelope lacrado.</w:t>
      </w:r>
    </w:p>
    <w:p w:rsidR="000164B2" w:rsidRPr="00D05805" w:rsidRDefault="000164B2" w:rsidP="000164B2">
      <w:pPr>
        <w:spacing w:line="360" w:lineRule="auto"/>
        <w:ind w:right="18"/>
        <w:jc w:val="center"/>
        <w:rPr>
          <w:color w:val="000000" w:themeColor="text1"/>
          <w:sz w:val="24"/>
          <w:szCs w:val="24"/>
        </w:rPr>
      </w:pPr>
      <w:r w:rsidRPr="00D05805">
        <w:rPr>
          <w:color w:val="000000" w:themeColor="text1"/>
          <w:sz w:val="24"/>
          <w:szCs w:val="24"/>
        </w:rPr>
        <w:t>Bom Jardim/RJ, ______ de ___________________ de 2017.</w:t>
      </w:r>
    </w:p>
    <w:p w:rsidR="000164B2" w:rsidRPr="00D05805" w:rsidRDefault="000164B2" w:rsidP="000164B2">
      <w:pPr>
        <w:spacing w:line="360" w:lineRule="auto"/>
        <w:ind w:right="18"/>
        <w:jc w:val="center"/>
        <w:rPr>
          <w:color w:val="000000" w:themeColor="text1"/>
          <w:sz w:val="24"/>
          <w:szCs w:val="24"/>
        </w:rPr>
      </w:pPr>
    </w:p>
    <w:p w:rsidR="000164B2" w:rsidRPr="00D05805" w:rsidRDefault="000164B2" w:rsidP="000164B2">
      <w:pPr>
        <w:spacing w:line="360" w:lineRule="auto"/>
        <w:ind w:right="166"/>
        <w:jc w:val="center"/>
        <w:rPr>
          <w:color w:val="000000" w:themeColor="text1"/>
          <w:sz w:val="24"/>
          <w:szCs w:val="24"/>
        </w:rPr>
      </w:pPr>
      <w:r w:rsidRPr="00D05805">
        <w:rPr>
          <w:color w:val="000000" w:themeColor="text1"/>
          <w:sz w:val="24"/>
          <w:szCs w:val="24"/>
        </w:rPr>
        <w:t>__________________________________________</w:t>
      </w:r>
    </w:p>
    <w:p w:rsidR="000164B2" w:rsidRPr="00D05805" w:rsidRDefault="000164B2" w:rsidP="000164B2">
      <w:pPr>
        <w:spacing w:line="360" w:lineRule="auto"/>
        <w:ind w:right="46"/>
        <w:jc w:val="center"/>
        <w:rPr>
          <w:color w:val="000000" w:themeColor="text1"/>
          <w:sz w:val="24"/>
          <w:szCs w:val="24"/>
        </w:rPr>
      </w:pPr>
      <w:r w:rsidRPr="00D05805">
        <w:rPr>
          <w:color w:val="000000" w:themeColor="text1"/>
          <w:sz w:val="24"/>
          <w:szCs w:val="24"/>
        </w:rPr>
        <w:t>Carimbo do CNPJ e assinatura do proponente</w:t>
      </w: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Default="000164B2"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Pr="00D05805" w:rsidRDefault="008C1ED5"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F60B06" w:rsidRPr="00D05805" w:rsidRDefault="00F60B06" w:rsidP="00F60B06">
      <w:pPr>
        <w:jc w:val="center"/>
        <w:rPr>
          <w:b/>
          <w:color w:val="000000" w:themeColor="text1"/>
          <w:sz w:val="24"/>
          <w:szCs w:val="24"/>
        </w:rPr>
      </w:pPr>
      <w:r w:rsidRPr="00D05805">
        <w:rPr>
          <w:b/>
          <w:color w:val="000000" w:themeColor="text1"/>
          <w:sz w:val="24"/>
          <w:szCs w:val="24"/>
        </w:rPr>
        <w:lastRenderedPageBreak/>
        <w:t>EDITAL</w:t>
      </w:r>
    </w:p>
    <w:p w:rsidR="00F60B06" w:rsidRPr="00D05805" w:rsidRDefault="00F60B06" w:rsidP="00F60B06">
      <w:pPr>
        <w:jc w:val="center"/>
        <w:rPr>
          <w:b/>
          <w:color w:val="000000" w:themeColor="text1"/>
          <w:sz w:val="24"/>
          <w:szCs w:val="24"/>
        </w:rPr>
      </w:pPr>
    </w:p>
    <w:p w:rsidR="00F60B06" w:rsidRPr="00D05805" w:rsidRDefault="00F60B06" w:rsidP="00F60B06">
      <w:pPr>
        <w:jc w:val="center"/>
        <w:rPr>
          <w:b/>
          <w:color w:val="000000" w:themeColor="text1"/>
          <w:sz w:val="24"/>
          <w:szCs w:val="24"/>
        </w:rPr>
      </w:pPr>
      <w:r w:rsidRPr="00D05805">
        <w:rPr>
          <w:b/>
          <w:color w:val="000000" w:themeColor="text1"/>
          <w:sz w:val="24"/>
          <w:szCs w:val="24"/>
        </w:rPr>
        <w:t xml:space="preserve">PREGÃO PRESENCIAL PARA REGISTRO DE PREÇOS Nº </w:t>
      </w:r>
      <w:r>
        <w:rPr>
          <w:b/>
          <w:color w:val="000000" w:themeColor="text1"/>
          <w:sz w:val="24"/>
          <w:szCs w:val="24"/>
        </w:rPr>
        <w:t>108</w:t>
      </w:r>
      <w:r w:rsidRPr="00D05805">
        <w:rPr>
          <w:b/>
          <w:color w:val="000000" w:themeColor="text1"/>
          <w:sz w:val="24"/>
          <w:szCs w:val="24"/>
        </w:rPr>
        <w:t>/2017</w:t>
      </w:r>
    </w:p>
    <w:p w:rsidR="00F60B06" w:rsidRPr="00D05805" w:rsidRDefault="00F60B06" w:rsidP="00F60B06">
      <w:pPr>
        <w:jc w:val="center"/>
        <w:rPr>
          <w:b/>
          <w:color w:val="000000" w:themeColor="text1"/>
          <w:sz w:val="24"/>
          <w:szCs w:val="24"/>
        </w:rPr>
      </w:pPr>
    </w:p>
    <w:p w:rsidR="00F60B06" w:rsidRPr="00D05805" w:rsidRDefault="00F60B06" w:rsidP="00F60B06">
      <w:pPr>
        <w:jc w:val="center"/>
        <w:rPr>
          <w:b/>
          <w:color w:val="000000" w:themeColor="text1"/>
          <w:sz w:val="24"/>
          <w:szCs w:val="24"/>
        </w:rPr>
      </w:pPr>
      <w:r w:rsidRPr="00D05805">
        <w:rPr>
          <w:b/>
          <w:color w:val="000000" w:themeColor="text1"/>
          <w:sz w:val="24"/>
          <w:szCs w:val="24"/>
        </w:rPr>
        <w:t>ATA DE REGISTRO DE PREÇOS</w:t>
      </w:r>
    </w:p>
    <w:p w:rsidR="00F60B06" w:rsidRPr="00D05805" w:rsidRDefault="00F60B06" w:rsidP="00F60B06">
      <w:pPr>
        <w:jc w:val="center"/>
        <w:rPr>
          <w:b/>
          <w:color w:val="000000" w:themeColor="text1"/>
          <w:sz w:val="24"/>
          <w:szCs w:val="24"/>
        </w:rPr>
      </w:pPr>
    </w:p>
    <w:p w:rsidR="00F60B06" w:rsidRPr="00D05805" w:rsidRDefault="00F60B06" w:rsidP="00F60B06">
      <w:pPr>
        <w:jc w:val="center"/>
        <w:rPr>
          <w:b/>
          <w:color w:val="000000" w:themeColor="text1"/>
          <w:sz w:val="24"/>
          <w:szCs w:val="24"/>
        </w:rPr>
      </w:pPr>
      <w:r w:rsidRPr="00D05805">
        <w:rPr>
          <w:b/>
          <w:color w:val="000000" w:themeColor="text1"/>
          <w:sz w:val="24"/>
          <w:szCs w:val="24"/>
        </w:rPr>
        <w:t>ANEXO III</w:t>
      </w:r>
    </w:p>
    <w:p w:rsidR="00F60B06" w:rsidRPr="00D05805" w:rsidRDefault="00F60B06" w:rsidP="00F60B06">
      <w:pPr>
        <w:jc w:val="center"/>
        <w:rPr>
          <w:b/>
          <w:color w:val="000000" w:themeColor="text1"/>
          <w:sz w:val="24"/>
          <w:szCs w:val="24"/>
        </w:rPr>
      </w:pPr>
    </w:p>
    <w:p w:rsidR="00F60B06" w:rsidRPr="001057E9" w:rsidRDefault="00F60B06" w:rsidP="00F60B06">
      <w:pPr>
        <w:pStyle w:val="Cabealho"/>
        <w:tabs>
          <w:tab w:val="clear" w:pos="4419"/>
          <w:tab w:val="clear" w:pos="8838"/>
        </w:tabs>
        <w:ind w:left="-851"/>
        <w:jc w:val="both"/>
        <w:rPr>
          <w:color w:val="000000" w:themeColor="text1"/>
          <w:sz w:val="24"/>
          <w:szCs w:val="24"/>
        </w:rPr>
      </w:pPr>
      <w:r w:rsidRPr="001057E9">
        <w:rPr>
          <w:color w:val="000000" w:themeColor="text1"/>
          <w:sz w:val="24"/>
          <w:szCs w:val="24"/>
        </w:rPr>
        <w:t>Aos __________ dias do mês de __________ do ano de______________, na Comissão de Licitações e Compras, registram-se os preços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Pr>
          <w:color w:val="000000" w:themeColor="text1"/>
          <w:sz w:val="24"/>
          <w:szCs w:val="24"/>
        </w:rPr>
        <w:t>.</w:t>
      </w:r>
      <w:r w:rsidRPr="001057E9">
        <w:rPr>
          <w:color w:val="000000" w:themeColor="text1"/>
          <w:sz w:val="24"/>
          <w:szCs w:val="24"/>
        </w:rPr>
        <w:t xml:space="preserve"> Constitui objeto desta Licitação o Registro de Preços para </w:t>
      </w:r>
      <w:r w:rsidRPr="00B14A07">
        <w:rPr>
          <w:sz w:val="24"/>
          <w:szCs w:val="24"/>
        </w:rPr>
        <w:t>eventual e futura aquisição de Filtro e Óleo para os veículos da Secretaria Municipal de Saúde</w:t>
      </w:r>
      <w:r w:rsidRPr="001057E9">
        <w:rPr>
          <w:color w:val="000000" w:themeColor="text1"/>
          <w:sz w:val="24"/>
          <w:szCs w:val="24"/>
        </w:rPr>
        <w:t xml:space="preserve">, decorrente do Pregão Presencial para Registro de Preços nº _______/17, Processo nº </w:t>
      </w:r>
      <w:r>
        <w:rPr>
          <w:color w:val="000000" w:themeColor="text1"/>
          <w:sz w:val="24"/>
          <w:szCs w:val="24"/>
        </w:rPr>
        <w:t>2734</w:t>
      </w:r>
      <w:r w:rsidRPr="001057E9">
        <w:rPr>
          <w:color w:val="000000" w:themeColor="text1"/>
          <w:sz w:val="24"/>
          <w:szCs w:val="24"/>
        </w:rPr>
        <w:t xml:space="preserve">/17. Integra esta Ata de Registro de Preços o Termo de Proposta Comercial, independente de transcrição. </w:t>
      </w:r>
    </w:p>
    <w:p w:rsidR="00F60B06" w:rsidRDefault="00F60B06" w:rsidP="00F60B06">
      <w:pPr>
        <w:ind w:left="-851"/>
        <w:jc w:val="both"/>
        <w:rPr>
          <w:sz w:val="24"/>
          <w:szCs w:val="22"/>
        </w:rPr>
      </w:pPr>
      <w:r w:rsidRPr="00FD1F17">
        <w:rPr>
          <w:sz w:val="24"/>
          <w:szCs w:val="22"/>
        </w:rPr>
        <w:t>O Contrato começará a viger a partir da assinatura da ata de registro de preços, e findará em 12 meses</w:t>
      </w:r>
      <w:r>
        <w:rPr>
          <w:sz w:val="24"/>
          <w:szCs w:val="22"/>
        </w:rPr>
        <w:t>.</w:t>
      </w:r>
    </w:p>
    <w:p w:rsidR="008C1ED5" w:rsidRDefault="008C1ED5" w:rsidP="00260678">
      <w:pPr>
        <w:ind w:left="-851"/>
        <w:jc w:val="both"/>
        <w:rPr>
          <w:sz w:val="24"/>
          <w:szCs w:val="22"/>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69"/>
        <w:gridCol w:w="709"/>
        <w:gridCol w:w="992"/>
        <w:gridCol w:w="1372"/>
        <w:gridCol w:w="1418"/>
      </w:tblGrid>
      <w:tr w:rsidR="008C1ED5" w:rsidRPr="00643E10" w:rsidTr="008C1ED5">
        <w:trPr>
          <w:cantSplit/>
          <w:trHeight w:val="35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ITEM</w:t>
            </w:r>
          </w:p>
        </w:tc>
        <w:tc>
          <w:tcPr>
            <w:tcW w:w="446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QUANT</w:t>
            </w:r>
          </w:p>
        </w:tc>
        <w:tc>
          <w:tcPr>
            <w:tcW w:w="1372" w:type="dxa"/>
            <w:tcBorders>
              <w:top w:val="single" w:sz="4" w:space="0" w:color="auto"/>
              <w:left w:val="single" w:sz="4" w:space="0" w:color="auto"/>
              <w:right w:val="single" w:sz="4" w:space="0" w:color="auto"/>
            </w:tcBorders>
            <w:shd w:val="clear" w:color="auto" w:fill="EAF1DD"/>
          </w:tcPr>
          <w:p w:rsidR="008C1ED5" w:rsidRPr="00643E10" w:rsidRDefault="008C1ED5" w:rsidP="008C1ED5">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tcPr>
          <w:p w:rsidR="008C1ED5" w:rsidRPr="00643E10" w:rsidRDefault="008C1ED5" w:rsidP="008C1ED5">
            <w:pPr>
              <w:jc w:val="center"/>
              <w:rPr>
                <w:b/>
                <w:sz w:val="16"/>
                <w:szCs w:val="16"/>
              </w:rPr>
            </w:pPr>
            <w:r>
              <w:rPr>
                <w:b/>
                <w:sz w:val="16"/>
                <w:szCs w:val="16"/>
              </w:rPr>
              <w:t>EMPRESA VENCEDORA</w:t>
            </w:r>
          </w:p>
        </w:tc>
      </w:tr>
      <w:tr w:rsidR="008C1ED5"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Abaixador de Língua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     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6Água oxigenada 3% (peróxido de hidrogênio 3% (10 volumes))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13 x 4,5 -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20 x 5,5 -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7 -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8 -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40 x 12 -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etílico hidratado 70% p/p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Gel, Antisséptico - galão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Algodão, hidrófilo, em mantas, alvejado, purificado, isento de impureza, enrolado em papel apropriado, não estéril, embalagem individual - 500 g</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125</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cor escura,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12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transparente,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10 cm x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15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20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Bota de Unna, tamanho 10,2 cm x 9,14 mts – Unna Flex – Conforme laudo médico em anexo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- 20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- 7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Clorexidina digliconato, 4%, degermante - frasco 1000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48</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21</w:t>
            </w:r>
          </w:p>
          <w:p w:rsidR="008C1ED5" w:rsidRPr="00643E10" w:rsidRDefault="008C1ED5" w:rsidP="008C1ED5">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Compressa gaze, tecido 100% algodão, 9 fios/cm², cor branca, isenta de impurezas, 8 camadas, 7,5 x 7,5 cm, 5 dobras, descartável - pacote com 500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9.500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Eletrodo Cardiológico de membros infantil - pacote com 4 unidades para faixa de borracha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Eletrodos de Silicone, 5 x 5 cm</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25</w:t>
            </w:r>
          </w:p>
          <w:p w:rsidR="008C1ED5" w:rsidRPr="00643E10" w:rsidRDefault="008C1ED5" w:rsidP="008C1ED5">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Espátula de Ayres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pequeno,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27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grande,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médio,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Faixa de borracha para eletrocardiograma - pacote com 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Azul, média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Roxa,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Prata, super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Laranja, extra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Rosa, leve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Verde, média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crepado, 19 mm x 50 m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microporosa, não tecido de viscose rayon, branca, 50 mm, 10 m, com adesivo acrílico hipoalérgico, com capa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degermante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tópica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Lâmina de vidro, ponta fosca, lapidada (26x76), para microscopia - caixa com 50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43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Lençol de papel para maca 70 cm x 50 mt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GRANDE,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MÉDIA,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PEQUENA,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Toque Estéril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51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Papel para Eletrocardiograma termossensível, 210 mm x 30 mt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70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Pêra para eletrodo pré-cordial em látex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 ml com agulha 13 x 0,45, com graduação firme e perfeitamente legível, graduada de 0,02 em 0,02 ml, numerada de 1 em 1 ml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30.000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20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3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5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Solução de Cloreto de Sódio 0,9%, via tópica, inalatória ou intranasal, frasco 500 ml - caixa com 24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70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Vaselina líquida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bl>
    <w:p w:rsidR="004647A8" w:rsidRPr="00D05805" w:rsidRDefault="004647A8" w:rsidP="004647A8">
      <w:pPr>
        <w:pStyle w:val="Cabealho"/>
        <w:tabs>
          <w:tab w:val="clear" w:pos="4419"/>
          <w:tab w:val="clear" w:pos="8838"/>
        </w:tabs>
        <w:jc w:val="both"/>
        <w:rPr>
          <w:b/>
          <w:color w:val="000000" w:themeColor="text1"/>
          <w:sz w:val="24"/>
          <w:szCs w:val="24"/>
        </w:rPr>
      </w:pPr>
      <w:r>
        <w:rPr>
          <w:b/>
          <w:color w:val="000000" w:themeColor="text1"/>
          <w:sz w:val="24"/>
          <w:szCs w:val="24"/>
        </w:rPr>
        <w:lastRenderedPageBreak/>
        <w:t>1</w:t>
      </w:r>
      <w:r w:rsidRPr="00D05805">
        <w:rPr>
          <w:b/>
          <w:color w:val="000000" w:themeColor="text1"/>
          <w:sz w:val="24"/>
          <w:szCs w:val="24"/>
        </w:rPr>
        <w:t>-DO PRAZO DE VIGÊNCIA DO REGISTRO DE PREÇOS, DO FORNECIMENTO,  DO LOCAL DE ENTREGA E DO RECEBIMENTO.</w:t>
      </w:r>
    </w:p>
    <w:p w:rsidR="004647A8" w:rsidRPr="00D05805" w:rsidRDefault="004647A8" w:rsidP="004647A8">
      <w:pPr>
        <w:spacing w:after="240" w:line="276" w:lineRule="auto"/>
        <w:jc w:val="both"/>
        <w:rPr>
          <w:rFonts w:ascii="Arial" w:hAnsi="Arial" w:cs="Arial"/>
          <w:sz w:val="22"/>
          <w:szCs w:val="22"/>
        </w:rPr>
      </w:pPr>
      <w:r w:rsidRPr="00D05805">
        <w:rPr>
          <w:color w:val="000000" w:themeColor="text1"/>
          <w:sz w:val="24"/>
          <w:szCs w:val="24"/>
        </w:rPr>
        <w:t xml:space="preserve">3.1 – </w:t>
      </w:r>
      <w:r w:rsidRPr="00FD1F17">
        <w:rPr>
          <w:sz w:val="24"/>
          <w:szCs w:val="22"/>
        </w:rPr>
        <w:t>O Contrato começará a viger a partir da assinatura da ata de registro de preços, e findará em 12 meses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2</w:t>
      </w:r>
      <w:r w:rsidRPr="00CE090B">
        <w:rPr>
          <w:sz w:val="24"/>
          <w:szCs w:val="24"/>
        </w:rPr>
        <w:t xml:space="preserve"> – Após, a emissão da Nota de Empenho referente a cada pedido, que ocorrerá de forma parcelada, a Empresa vencedora do certame terá 20 (vinte) dias corridos para a entrega integral dos insumos solicitados.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3</w:t>
      </w:r>
      <w:r w:rsidRPr="00CE090B">
        <w:rPr>
          <w:sz w:val="24"/>
          <w:szCs w:val="24"/>
        </w:rPr>
        <w:t xml:space="preserve"> – Os insumos deverão ser entregues no Almoxarifado da Secretaria de Saúde, situado na Av. Tancredo Neves, nº 441, 1° andar, Ed. Filinho - Maravilha - Bom Jardim - RJ, de segunda à sexta-feira, das 8:30 às 11:30 horas e de 13:30 às 16:00 horas.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4</w:t>
      </w:r>
      <w:r w:rsidRPr="00CE090B">
        <w:rPr>
          <w:sz w:val="24"/>
          <w:szCs w:val="24"/>
        </w:rPr>
        <w:t xml:space="preserve"> – A entrega dos insumos deverá ser acompanhada de notas fiscais em 02 (duas) vias, discriminando os insumos de acordo com o empenho e os dados bancários para pagamento.</w:t>
      </w:r>
    </w:p>
    <w:p w:rsidR="004647A8"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5</w:t>
      </w:r>
      <w:r w:rsidRPr="00CE090B">
        <w:rPr>
          <w:sz w:val="24"/>
          <w:szCs w:val="24"/>
        </w:rPr>
        <w:t xml:space="preserve"> – Na eventualidade de se verificarem desacordo na entrega dos insumos com o empenho, a firma deverá corrigir no prazo de 05 (cinco) dias úteis.</w:t>
      </w:r>
    </w:p>
    <w:p w:rsidR="004647A8" w:rsidRPr="00CE090B" w:rsidRDefault="004647A8" w:rsidP="004647A8">
      <w:pPr>
        <w:spacing w:after="160" w:line="276" w:lineRule="auto"/>
        <w:jc w:val="both"/>
        <w:rPr>
          <w:sz w:val="24"/>
          <w:szCs w:val="24"/>
        </w:rPr>
      </w:pPr>
      <w:r>
        <w:rPr>
          <w:color w:val="000000"/>
          <w:sz w:val="24"/>
          <w:szCs w:val="24"/>
        </w:rPr>
        <w:t>1.6</w:t>
      </w:r>
      <w:r w:rsidRPr="00CE090B">
        <w:rPr>
          <w:color w:val="000000"/>
          <w:sz w:val="24"/>
          <w:szCs w:val="24"/>
        </w:rPr>
        <w:t xml:space="preserve">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4647A8" w:rsidRPr="00CE090B" w:rsidRDefault="004647A8" w:rsidP="004647A8">
      <w:pPr>
        <w:shd w:val="clear" w:color="auto" w:fill="FFFFFF"/>
        <w:spacing w:after="160" w:line="276" w:lineRule="auto"/>
        <w:jc w:val="both"/>
        <w:rPr>
          <w:color w:val="000000"/>
          <w:sz w:val="24"/>
          <w:szCs w:val="24"/>
        </w:rPr>
      </w:pPr>
      <w:r>
        <w:rPr>
          <w:color w:val="000000"/>
          <w:sz w:val="24"/>
          <w:szCs w:val="24"/>
        </w:rPr>
        <w:t>1.7</w:t>
      </w:r>
      <w:r w:rsidRPr="00CE090B">
        <w:rPr>
          <w:color w:val="000000"/>
          <w:sz w:val="24"/>
          <w:szCs w:val="24"/>
        </w:rPr>
        <w:t xml:space="preserve">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4647A8" w:rsidRDefault="004647A8" w:rsidP="004647A8">
      <w:pPr>
        <w:spacing w:after="160"/>
        <w:jc w:val="both"/>
        <w:rPr>
          <w:b/>
          <w:color w:val="000000" w:themeColor="text1"/>
          <w:sz w:val="24"/>
          <w:szCs w:val="24"/>
        </w:rPr>
      </w:pPr>
    </w:p>
    <w:p w:rsidR="004647A8" w:rsidRPr="00D05805" w:rsidRDefault="004647A8" w:rsidP="004647A8">
      <w:pPr>
        <w:spacing w:after="160"/>
        <w:jc w:val="both"/>
        <w:rPr>
          <w:b/>
          <w:color w:val="000000" w:themeColor="text1"/>
          <w:sz w:val="24"/>
          <w:szCs w:val="24"/>
        </w:rPr>
      </w:pPr>
      <w:r>
        <w:rPr>
          <w:b/>
          <w:color w:val="000000" w:themeColor="text1"/>
          <w:sz w:val="24"/>
          <w:szCs w:val="24"/>
        </w:rPr>
        <w:t>2</w:t>
      </w:r>
      <w:r w:rsidRPr="00D05805">
        <w:rPr>
          <w:b/>
          <w:color w:val="000000" w:themeColor="text1"/>
          <w:sz w:val="24"/>
          <w:szCs w:val="24"/>
        </w:rPr>
        <w:t xml:space="preserve"> - DAS OBRIGAÇÕES E RESPONSABILIDADES DA EMPRESA CONTRATADA.</w:t>
      </w:r>
    </w:p>
    <w:p w:rsidR="004647A8" w:rsidRPr="00CE090B" w:rsidRDefault="004647A8" w:rsidP="004647A8">
      <w:pPr>
        <w:spacing w:after="160"/>
        <w:jc w:val="both"/>
        <w:rPr>
          <w:sz w:val="24"/>
          <w:szCs w:val="24"/>
        </w:rPr>
      </w:pPr>
      <w:r>
        <w:rPr>
          <w:sz w:val="24"/>
          <w:szCs w:val="24"/>
        </w:rPr>
        <w:t>2</w:t>
      </w:r>
      <w:r w:rsidRPr="00CE090B">
        <w:rPr>
          <w:sz w:val="24"/>
          <w:szCs w:val="24"/>
        </w:rPr>
        <w:t xml:space="preserve">.1 – São obrigações da </w:t>
      </w:r>
      <w:r w:rsidRPr="00CE090B">
        <w:rPr>
          <w:b/>
          <w:bCs/>
          <w:sz w:val="24"/>
          <w:szCs w:val="24"/>
        </w:rPr>
        <w:t>CONTRATADA</w:t>
      </w:r>
      <w:r w:rsidRPr="00CE090B">
        <w:rPr>
          <w:sz w:val="24"/>
          <w:szCs w:val="24"/>
        </w:rPr>
        <w:t>, sem que a elas se limitem:</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.1.1 - Assinar a Ata de Registro de Preços e manter, durante toda a vigência da mesma, compatibilidade com as obrigações por ela assumidas e, todas as condições de habilitação e qualificação exigidas n</w:t>
      </w:r>
      <w:r>
        <w:rPr>
          <w:sz w:val="24"/>
          <w:szCs w:val="24"/>
        </w:rPr>
        <w:t>o</w:t>
      </w:r>
      <w:r w:rsidRPr="00CE090B">
        <w:rPr>
          <w:sz w:val="24"/>
          <w:szCs w:val="24"/>
        </w:rPr>
        <w:t xml:space="preserve"> edital;</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.1.2 - Fornecer os insumos no local indicado n</w:t>
      </w:r>
      <w:r>
        <w:rPr>
          <w:sz w:val="24"/>
          <w:szCs w:val="24"/>
        </w:rPr>
        <w:t>o</w:t>
      </w:r>
      <w:r w:rsidRPr="00CE090B">
        <w:rPr>
          <w:sz w:val="24"/>
          <w:szCs w:val="24"/>
        </w:rPr>
        <w:t xml:space="preserve"> Termo Referência;</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.1.3 - Promover por sua conta, a cobertura, através de seguros, dos riscos a que se julgar exposta, em vista das responsabilidades que lhe cabem na entrega do objeto d</w:t>
      </w:r>
      <w:r>
        <w:rPr>
          <w:sz w:val="24"/>
          <w:szCs w:val="24"/>
        </w:rPr>
        <w:t>o</w:t>
      </w:r>
      <w:r w:rsidRPr="00CE090B">
        <w:rPr>
          <w:sz w:val="24"/>
          <w:szCs w:val="24"/>
        </w:rPr>
        <w:t xml:space="preserve"> Termo Referência;</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.1.4 - Aceitar os acréscimos ou supressões do objeto deste edital, nos limites fixados no art. 65 § 1º, da Lei Federal nº 8.666/93.</w:t>
      </w:r>
    </w:p>
    <w:p w:rsidR="004647A8" w:rsidRPr="00D05805" w:rsidRDefault="004647A8" w:rsidP="004647A8">
      <w:pPr>
        <w:spacing w:before="160" w:line="360" w:lineRule="auto"/>
        <w:jc w:val="both"/>
        <w:rPr>
          <w:b/>
          <w:color w:val="000000" w:themeColor="text1"/>
          <w:sz w:val="24"/>
          <w:szCs w:val="24"/>
        </w:rPr>
      </w:pPr>
      <w:r>
        <w:rPr>
          <w:b/>
          <w:color w:val="000000" w:themeColor="text1"/>
          <w:sz w:val="24"/>
          <w:szCs w:val="24"/>
        </w:rPr>
        <w:lastRenderedPageBreak/>
        <w:t>3</w:t>
      </w:r>
      <w:r w:rsidRPr="00D05805">
        <w:rPr>
          <w:b/>
          <w:color w:val="000000" w:themeColor="text1"/>
          <w:sz w:val="24"/>
          <w:szCs w:val="24"/>
        </w:rPr>
        <w:t>- DAS OBRIGAÇÕES E RESPONSABILIDADES DA EMPRESA CONTRATANTE.</w:t>
      </w:r>
    </w:p>
    <w:p w:rsidR="004647A8" w:rsidRPr="00B14A07" w:rsidRDefault="004647A8" w:rsidP="004647A8">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3</w:t>
      </w:r>
      <w:r w:rsidRPr="00B14A07">
        <w:rPr>
          <w:rFonts w:ascii="Times New Roman" w:hAnsi="Times New Roman" w:cs="Times New Roman"/>
          <w:sz w:val="24"/>
          <w:szCs w:val="24"/>
        </w:rPr>
        <w:t>.1 – D</w:t>
      </w:r>
      <w:r w:rsidRPr="00B14A07">
        <w:rPr>
          <w:rFonts w:ascii="Times New Roman" w:hAnsi="Times New Roman" w:cs="Times New Roman"/>
          <w:spacing w:val="-5"/>
          <w:sz w:val="24"/>
          <w:szCs w:val="24"/>
        </w:rPr>
        <w:t>ar à CONTRATADA as condições necessárias à regular execução do contrato.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.2 – Fornecer todas as informações necessárias para que a contratada possa entregar o serviço dentro das especificações técnicas recomendadas;</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.3 – Comunicar à CONTRATADA toda e qualquer ocorrência relacionada à execução do contrato;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.4 – Efetuar o pagamento à CONTRATADA, na forma convencionada neste Edital;</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.5 – Acompanhar e fiscalizar a execução do contrato, por meio dos servidores designados como Fiscal do Contrato, nos termos do art. 67 da Lei no 8.666/93, exigindo seu fiel e total  cumprimento;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.6 – Verificar a regularidade fiscal da CONTRATADA antes de efetuar o pagamento.</w:t>
      </w:r>
    </w:p>
    <w:p w:rsidR="004647A8" w:rsidRPr="00B14A07" w:rsidRDefault="004647A8" w:rsidP="004647A8">
      <w:pPr>
        <w:widowControl w:val="0"/>
        <w:spacing w:line="360" w:lineRule="auto"/>
        <w:jc w:val="both"/>
        <w:rPr>
          <w:b/>
          <w:sz w:val="24"/>
          <w:szCs w:val="24"/>
        </w:rPr>
      </w:pPr>
      <w:r>
        <w:rPr>
          <w:sz w:val="24"/>
          <w:szCs w:val="24"/>
        </w:rPr>
        <w:t>3</w:t>
      </w:r>
      <w:r w:rsidRPr="00B14A07">
        <w:rPr>
          <w:sz w:val="24"/>
          <w:szCs w:val="24"/>
        </w:rPr>
        <w:t xml:space="preserve">.7 – Aplicar penalidades à contratada, por descumprimento contratual. </w:t>
      </w:r>
    </w:p>
    <w:p w:rsidR="00B136D0" w:rsidRPr="00B14A07" w:rsidRDefault="00B136D0" w:rsidP="00B136D0">
      <w:pPr>
        <w:widowControl w:val="0"/>
        <w:spacing w:line="360" w:lineRule="auto"/>
        <w:jc w:val="both"/>
        <w:rPr>
          <w:b/>
          <w:sz w:val="24"/>
          <w:szCs w:val="24"/>
        </w:rPr>
      </w:pPr>
    </w:p>
    <w:p w:rsidR="0083134A" w:rsidRPr="00D05805" w:rsidRDefault="00E25BF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4-DO PAGAMENTO</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.3 – O pagamento será suspenso se observado algum descumprimento das obrigações assumidas pela CONTRATADA, no que se refere à habilitação e qualificação exigidas na licitação.</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.4 – Qualquer pagamento somente será efetuado à CONTRATADA após as conferências do Controle Interno, e ainda, se a CONTRATADA não tiver nenhuma pendência de débito junto à CONTRATANTE, inclusive multa.</w:t>
      </w:r>
    </w:p>
    <w:p w:rsidR="004647A8" w:rsidRPr="00CE090B" w:rsidRDefault="004647A8" w:rsidP="004647A8">
      <w:pPr>
        <w:spacing w:after="240" w:line="276" w:lineRule="auto"/>
        <w:jc w:val="both"/>
        <w:rPr>
          <w:bCs/>
          <w:sz w:val="24"/>
          <w:szCs w:val="24"/>
        </w:rPr>
      </w:pPr>
      <w:r>
        <w:rPr>
          <w:sz w:val="24"/>
          <w:szCs w:val="24"/>
        </w:rPr>
        <w:t>4</w:t>
      </w:r>
      <w:r w:rsidRPr="00CE090B">
        <w:rPr>
          <w:sz w:val="24"/>
          <w:szCs w:val="24"/>
        </w:rPr>
        <w:t>.5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4647A8" w:rsidRPr="00CE090B" w:rsidRDefault="004647A8" w:rsidP="004647A8">
      <w:pPr>
        <w:spacing w:after="240" w:line="276" w:lineRule="auto"/>
        <w:jc w:val="both"/>
        <w:rPr>
          <w:bCs/>
          <w:sz w:val="24"/>
          <w:szCs w:val="24"/>
        </w:rPr>
      </w:pPr>
      <w:r>
        <w:rPr>
          <w:bCs/>
          <w:sz w:val="24"/>
          <w:szCs w:val="24"/>
        </w:rPr>
        <w:lastRenderedPageBreak/>
        <w:t>4</w:t>
      </w:r>
      <w:r w:rsidRPr="00CE090B">
        <w:rPr>
          <w:bCs/>
          <w:sz w:val="24"/>
          <w:szCs w:val="24"/>
        </w:rPr>
        <w:t>.6 – Juntamente com a Nota Fiscal a Empresa Vencedora deverá apresentar os documentos abaixo relacionados, com validade atualizada, conforme art. 55, inc. XIII da Lei 8.666/93:</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.6.1 - Certidão de Regularidade com INSS - Certidão Unificada;</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.6.2 - Certidão de Regularidade com FGTS;</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.6.3 - Certidão Conjunta de Débitos Relativos a Tributos Federais e Dívida Ativa da União;</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.6.4 - Certidão de Regularidade para com a Fazenda Estadual e a Certidão emitida pela Procuradoria Geral o Estado;</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.6.5 - Certidão de Regularidade para com a Fazenda Municipal da sede da Licitante;</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CE090B">
          <w:rPr>
            <w:rStyle w:val="Hyperlink"/>
            <w:sz w:val="24"/>
            <w:szCs w:val="24"/>
          </w:rPr>
          <w:t>HTTP://www.tst.jus.br</w:t>
        </w:r>
      </w:hyperlink>
      <w:r w:rsidRPr="00CE090B">
        <w:rPr>
          <w:sz w:val="24"/>
          <w:szCs w:val="24"/>
        </w:rPr>
        <w:t>);</w:t>
      </w:r>
    </w:p>
    <w:p w:rsidR="004647A8" w:rsidRPr="00CE090B" w:rsidRDefault="004647A8" w:rsidP="004647A8">
      <w:pPr>
        <w:widowControl w:val="0"/>
        <w:spacing w:after="240" w:line="276" w:lineRule="auto"/>
        <w:ind w:left="284"/>
        <w:jc w:val="both"/>
        <w:rPr>
          <w:b/>
          <w:sz w:val="24"/>
          <w:szCs w:val="24"/>
        </w:rPr>
      </w:pPr>
      <w:r>
        <w:rPr>
          <w:bCs/>
          <w:sz w:val="24"/>
          <w:szCs w:val="24"/>
        </w:rPr>
        <w:t>4</w:t>
      </w:r>
      <w:r w:rsidRPr="00CE090B">
        <w:rPr>
          <w:bCs/>
          <w:sz w:val="24"/>
          <w:szCs w:val="24"/>
        </w:rPr>
        <w:t>.6.7</w:t>
      </w:r>
      <w:r w:rsidRPr="00CE090B">
        <w:rPr>
          <w:sz w:val="24"/>
          <w:szCs w:val="24"/>
        </w:rPr>
        <w:t xml:space="preserve"> - Fica vedada a contratada a cessão de créditos às instituições financeiras ou quaisquer outras, sob pena de rescisão contratual e demais sanções.</w:t>
      </w:r>
    </w:p>
    <w:p w:rsidR="0083134A" w:rsidRPr="00D05805" w:rsidRDefault="0083134A" w:rsidP="001342C5">
      <w:pPr>
        <w:ind w:left="-851"/>
        <w:jc w:val="both"/>
        <w:rPr>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5</w:t>
      </w:r>
      <w:r w:rsidR="0083134A" w:rsidRPr="00D05805">
        <w:rPr>
          <w:b/>
          <w:color w:val="000000" w:themeColor="text1"/>
          <w:sz w:val="24"/>
          <w:szCs w:val="24"/>
        </w:rPr>
        <w:t>- RECURSO FINANCEIRO (ART. 55, V)</w:t>
      </w:r>
    </w:p>
    <w:p w:rsidR="00A66A37" w:rsidRPr="00D05805" w:rsidRDefault="00A66A37" w:rsidP="00A66A37">
      <w:pPr>
        <w:pStyle w:val="Cabealho"/>
        <w:tabs>
          <w:tab w:val="clear" w:pos="4419"/>
          <w:tab w:val="clear" w:pos="8838"/>
        </w:tabs>
        <w:jc w:val="both"/>
        <w:rPr>
          <w:b/>
          <w:color w:val="000000" w:themeColor="text1"/>
          <w:sz w:val="24"/>
          <w:szCs w:val="24"/>
        </w:rPr>
      </w:pPr>
    </w:p>
    <w:p w:rsidR="00A66A37" w:rsidRPr="00D05805" w:rsidRDefault="00A66A37" w:rsidP="00A66A37">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 xml:space="preserve">5.1 – A despesa decorrente deste objeto correrá à conta do orçamento do Exercício de 2017.  </w:t>
      </w:r>
    </w:p>
    <w:p w:rsidR="00A66A37" w:rsidRPr="00D05805" w:rsidRDefault="00A66A37" w:rsidP="00A66A37">
      <w:pPr>
        <w:pStyle w:val="Cabealho"/>
        <w:tabs>
          <w:tab w:val="clear" w:pos="4419"/>
          <w:tab w:val="clear" w:pos="8838"/>
        </w:tabs>
        <w:jc w:val="both"/>
        <w:rPr>
          <w:color w:val="000000" w:themeColor="text1"/>
          <w:sz w:val="24"/>
          <w:szCs w:val="24"/>
        </w:rPr>
      </w:pPr>
      <w:r w:rsidRPr="00D05805">
        <w:rPr>
          <w:color w:val="000000" w:themeColor="text1"/>
          <w:sz w:val="24"/>
          <w:szCs w:val="24"/>
        </w:rPr>
        <w:t>5.2 - Os créditos pelos quais as despesas relativas à presente licitação correrão por conta das seguintes dotações orçamentária.</w:t>
      </w:r>
    </w:p>
    <w:p w:rsidR="00A66A37" w:rsidRPr="00D05805"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D05805" w:rsidTr="00A66A37">
        <w:tc>
          <w:tcPr>
            <w:tcW w:w="3428" w:type="dxa"/>
          </w:tcPr>
          <w:p w:rsidR="00A66A37" w:rsidRPr="00D05805" w:rsidRDefault="00A66A37"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A66A37" w:rsidRPr="00D05805" w:rsidRDefault="00A66A37"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A66A37" w:rsidRPr="00D05805" w:rsidRDefault="00A66A37" w:rsidP="00E4762A">
            <w:pPr>
              <w:pStyle w:val="Padro"/>
              <w:jc w:val="center"/>
              <w:rPr>
                <w:b/>
                <w:color w:val="000000" w:themeColor="text1"/>
                <w:szCs w:val="24"/>
              </w:rPr>
            </w:pPr>
          </w:p>
        </w:tc>
      </w:tr>
      <w:tr w:rsidR="00A66A37" w:rsidRPr="00D05805" w:rsidTr="00CF1911">
        <w:trPr>
          <w:gridAfter w:val="1"/>
          <w:wAfter w:w="3261" w:type="dxa"/>
          <w:trHeight w:val="1108"/>
        </w:trPr>
        <w:tc>
          <w:tcPr>
            <w:tcW w:w="3428"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0800.1030100652.075</w:t>
            </w:r>
          </w:p>
        </w:tc>
        <w:tc>
          <w:tcPr>
            <w:tcW w:w="3131"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3390.30.00</w:t>
            </w:r>
          </w:p>
        </w:tc>
      </w:tr>
    </w:tbl>
    <w:p w:rsidR="00A66A37" w:rsidRPr="00D05805" w:rsidRDefault="00A66A37" w:rsidP="001342C5">
      <w:pPr>
        <w:spacing w:line="360" w:lineRule="auto"/>
        <w:jc w:val="both"/>
        <w:rPr>
          <w:b/>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6</w:t>
      </w:r>
      <w:r w:rsidR="0083134A" w:rsidRPr="00D05805">
        <w:rPr>
          <w:b/>
          <w:color w:val="000000" w:themeColor="text1"/>
          <w:sz w:val="24"/>
          <w:szCs w:val="24"/>
        </w:rPr>
        <w:t xml:space="preserve">- DA REPACTUAÇÃO </w:t>
      </w:r>
      <w:r w:rsidR="00F037D2" w:rsidRPr="00D05805">
        <w:rPr>
          <w:b/>
          <w:color w:val="000000" w:themeColor="text1"/>
          <w:sz w:val="24"/>
          <w:szCs w:val="24"/>
        </w:rPr>
        <w:t xml:space="preserve">E DO CRITÉRIO DE REAJUSTE </w:t>
      </w:r>
      <w:r w:rsidR="0083134A" w:rsidRPr="00D05805">
        <w:rPr>
          <w:b/>
          <w:color w:val="000000" w:themeColor="text1"/>
          <w:sz w:val="24"/>
          <w:szCs w:val="24"/>
        </w:rPr>
        <w:t>(ART. 55, III)</w:t>
      </w:r>
    </w:p>
    <w:p w:rsidR="00CF1911" w:rsidRPr="00D05805" w:rsidRDefault="00CF1911" w:rsidP="00CF1911">
      <w:pPr>
        <w:spacing w:before="160" w:after="120" w:line="360" w:lineRule="auto"/>
        <w:jc w:val="both"/>
        <w:rPr>
          <w:rFonts w:eastAsia="Calibri"/>
          <w:sz w:val="24"/>
          <w:szCs w:val="24"/>
        </w:rPr>
      </w:pPr>
      <w:r w:rsidRPr="00D05805">
        <w:rPr>
          <w:rFonts w:eastAsia="Calibri"/>
          <w:sz w:val="24"/>
          <w:szCs w:val="24"/>
        </w:rPr>
        <w:t>6.1 – Os preços estabelecidos no presente Contrato são fixos e irreajustáveis, salvo os casos previstos em Lei.</w:t>
      </w:r>
    </w:p>
    <w:p w:rsidR="00CF1911" w:rsidRPr="00D05805" w:rsidRDefault="00CF1911" w:rsidP="00CF1911">
      <w:pPr>
        <w:spacing w:before="160" w:after="120" w:line="360" w:lineRule="auto"/>
        <w:jc w:val="both"/>
        <w:rPr>
          <w:b/>
          <w:sz w:val="24"/>
          <w:szCs w:val="24"/>
        </w:rPr>
      </w:pPr>
      <w:r w:rsidRPr="00D05805">
        <w:rPr>
          <w:rFonts w:eastAsia="Calibri"/>
          <w:sz w:val="24"/>
          <w:szCs w:val="24"/>
        </w:rPr>
        <w:t>6.1.1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w:t>
      </w:r>
      <w:r w:rsidR="004647A8">
        <w:rPr>
          <w:sz w:val="24"/>
          <w:szCs w:val="24"/>
        </w:rPr>
        <w:t>IGPM</w:t>
      </w:r>
      <w:r w:rsidRPr="00D05805">
        <w:rPr>
          <w:rFonts w:eastAsia="Calibri"/>
          <w:sz w:val="24"/>
          <w:szCs w:val="24"/>
        </w:rPr>
        <w:t>.</w:t>
      </w:r>
    </w:p>
    <w:p w:rsidR="00562E5C" w:rsidRPr="00D05805" w:rsidRDefault="00BE49BD" w:rsidP="001342C5">
      <w:pPr>
        <w:spacing w:line="360" w:lineRule="auto"/>
        <w:jc w:val="both"/>
        <w:rPr>
          <w:color w:val="000000" w:themeColor="text1"/>
          <w:sz w:val="24"/>
          <w:szCs w:val="24"/>
        </w:rPr>
      </w:pPr>
      <w:r w:rsidRPr="00D05805">
        <w:rPr>
          <w:color w:val="000000" w:themeColor="text1"/>
          <w:sz w:val="24"/>
          <w:szCs w:val="24"/>
        </w:rPr>
        <w:lastRenderedPageBreak/>
        <w:t>6</w:t>
      </w:r>
      <w:r w:rsidR="0083134A" w:rsidRPr="00D05805">
        <w:rPr>
          <w:color w:val="000000" w:themeColor="text1"/>
          <w:sz w:val="24"/>
          <w:szCs w:val="24"/>
        </w:rPr>
        <w:t>.</w:t>
      </w:r>
      <w:r w:rsidR="00844CEC" w:rsidRPr="00D05805">
        <w:rPr>
          <w:color w:val="000000" w:themeColor="text1"/>
          <w:sz w:val="24"/>
          <w:szCs w:val="24"/>
        </w:rPr>
        <w:t xml:space="preserve">2 </w:t>
      </w:r>
      <w:r w:rsidR="0083134A" w:rsidRPr="00D05805">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6</w:t>
      </w:r>
      <w:r w:rsidRPr="00D05805">
        <w:rPr>
          <w:color w:val="000000" w:themeColor="text1"/>
          <w:sz w:val="24"/>
          <w:szCs w:val="24"/>
        </w:rPr>
        <w:t>.</w:t>
      </w:r>
      <w:r w:rsidR="00844CEC" w:rsidRPr="00D05805">
        <w:rPr>
          <w:color w:val="000000" w:themeColor="text1"/>
          <w:sz w:val="24"/>
          <w:szCs w:val="24"/>
        </w:rPr>
        <w:t xml:space="preserve">3 </w:t>
      </w:r>
      <w:r w:rsidRPr="00D05805">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6</w:t>
      </w:r>
      <w:r w:rsidR="00D143FA" w:rsidRPr="00D05805">
        <w:rPr>
          <w:bCs/>
          <w:color w:val="000000" w:themeColor="text1"/>
          <w:sz w:val="24"/>
          <w:szCs w:val="24"/>
        </w:rPr>
        <w:t>.</w:t>
      </w:r>
      <w:r w:rsidR="00844CEC" w:rsidRPr="00D05805">
        <w:rPr>
          <w:bCs/>
          <w:color w:val="000000" w:themeColor="text1"/>
          <w:sz w:val="24"/>
          <w:szCs w:val="24"/>
        </w:rPr>
        <w:t xml:space="preserve">4 </w:t>
      </w:r>
      <w:r w:rsidR="00D143FA" w:rsidRPr="00D05805">
        <w:rPr>
          <w:bCs/>
          <w:color w:val="000000" w:themeColor="text1"/>
          <w:sz w:val="24"/>
          <w:szCs w:val="24"/>
        </w:rPr>
        <w:t>-</w:t>
      </w:r>
      <w:r w:rsidR="00844CEC" w:rsidRPr="00D05805">
        <w:rPr>
          <w:bCs/>
          <w:color w:val="000000" w:themeColor="text1"/>
          <w:sz w:val="24"/>
          <w:szCs w:val="24"/>
        </w:rPr>
        <w:t xml:space="preserve"> </w:t>
      </w:r>
      <w:r w:rsidR="00D143FA"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D05805"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6</w:t>
      </w:r>
      <w:r w:rsidR="00D143FA" w:rsidRPr="00D05805">
        <w:rPr>
          <w:bCs/>
          <w:color w:val="000000" w:themeColor="text1"/>
        </w:rPr>
        <w:t>.</w:t>
      </w:r>
      <w:r w:rsidR="00844CEC" w:rsidRPr="00D05805">
        <w:rPr>
          <w:bCs/>
          <w:color w:val="000000" w:themeColor="text1"/>
        </w:rPr>
        <w:t xml:space="preserve">5 </w:t>
      </w:r>
      <w:r w:rsidR="00D143FA" w:rsidRPr="00D05805">
        <w:rPr>
          <w:bCs/>
          <w:color w:val="000000" w:themeColor="text1"/>
        </w:rPr>
        <w:t>- O</w:t>
      </w:r>
      <w:r w:rsidR="00D143FA" w:rsidRPr="00D05805">
        <w:rPr>
          <w:color w:val="000000" w:themeColor="text1"/>
        </w:rPr>
        <w:t>bjetivando a manutenção do equilíbrio econômico-financeiro inicial do contrato, os</w:t>
      </w:r>
      <w:r w:rsidR="00D143FA" w:rsidRPr="00D05805">
        <w:rPr>
          <w:bCs/>
          <w:color w:val="000000" w:themeColor="text1"/>
        </w:rPr>
        <w:t xml:space="preserve"> preços registrados </w:t>
      </w:r>
      <w:r w:rsidR="00D143FA"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6</w:t>
      </w:r>
      <w:r w:rsidR="00D143FA" w:rsidRPr="00D05805">
        <w:rPr>
          <w:color w:val="000000" w:themeColor="text1"/>
        </w:rPr>
        <w:t>.</w:t>
      </w:r>
      <w:r w:rsidR="00844CEC" w:rsidRPr="00D05805">
        <w:rPr>
          <w:color w:val="000000" w:themeColor="text1"/>
        </w:rPr>
        <w:t xml:space="preserve">6 </w:t>
      </w:r>
      <w:r w:rsidR="00D143FA"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6</w:t>
      </w:r>
      <w:r w:rsidR="00D143FA" w:rsidRPr="00D05805">
        <w:rPr>
          <w:color w:val="000000" w:themeColor="text1"/>
          <w:sz w:val="24"/>
          <w:szCs w:val="24"/>
        </w:rPr>
        <w:t>.</w:t>
      </w:r>
      <w:r w:rsidR="00844CEC" w:rsidRPr="00D05805">
        <w:rPr>
          <w:color w:val="000000" w:themeColor="text1"/>
          <w:sz w:val="24"/>
          <w:szCs w:val="24"/>
        </w:rPr>
        <w:t xml:space="preserve">7 </w:t>
      </w:r>
      <w:r w:rsidR="00D143FA" w:rsidRPr="00D05805">
        <w:rPr>
          <w:color w:val="000000" w:themeColor="text1"/>
          <w:sz w:val="24"/>
          <w:szCs w:val="24"/>
        </w:rPr>
        <w:t xml:space="preserve">- </w:t>
      </w:r>
      <w:r w:rsidR="00D143FA"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D05805" w:rsidRDefault="00A66A37" w:rsidP="001342C5">
      <w:pPr>
        <w:spacing w:line="360" w:lineRule="auto"/>
        <w:jc w:val="both"/>
        <w:rPr>
          <w:b/>
          <w:bCs/>
          <w:color w:val="000000" w:themeColor="text1"/>
          <w:sz w:val="24"/>
          <w:szCs w:val="24"/>
        </w:rPr>
      </w:pPr>
    </w:p>
    <w:p w:rsidR="0083134A" w:rsidRPr="00D05805" w:rsidRDefault="00BE49BD" w:rsidP="00A66A37">
      <w:pPr>
        <w:spacing w:line="276" w:lineRule="auto"/>
        <w:jc w:val="both"/>
        <w:rPr>
          <w:b/>
          <w:bCs/>
          <w:color w:val="000000" w:themeColor="text1"/>
          <w:sz w:val="24"/>
          <w:szCs w:val="24"/>
        </w:rPr>
      </w:pPr>
      <w:r w:rsidRPr="00D05805">
        <w:rPr>
          <w:b/>
          <w:bCs/>
          <w:color w:val="000000" w:themeColor="text1"/>
          <w:sz w:val="24"/>
          <w:szCs w:val="24"/>
        </w:rPr>
        <w:t>7</w:t>
      </w:r>
      <w:r w:rsidR="0083134A" w:rsidRPr="00D05805">
        <w:rPr>
          <w:b/>
          <w:bCs/>
          <w:color w:val="000000" w:themeColor="text1"/>
          <w:sz w:val="24"/>
          <w:szCs w:val="24"/>
        </w:rPr>
        <w:t>- SANÇÕES ADMINISTRATIVAS PARA O CASO DE INADIMPLEMENTO CONTRATUAL (ART. 55, VII)</w:t>
      </w:r>
    </w:p>
    <w:p w:rsidR="004647A8" w:rsidRPr="00CE090B" w:rsidRDefault="004647A8" w:rsidP="004647A8">
      <w:pPr>
        <w:spacing w:after="160"/>
        <w:jc w:val="both"/>
        <w:rPr>
          <w:rFonts w:eastAsia="Calibri"/>
          <w:sz w:val="24"/>
          <w:szCs w:val="24"/>
        </w:rPr>
      </w:pPr>
      <w:r>
        <w:rPr>
          <w:rFonts w:eastAsia="Calibri"/>
          <w:bCs/>
          <w:color w:val="000000"/>
          <w:sz w:val="24"/>
          <w:szCs w:val="24"/>
        </w:rPr>
        <w:t>7</w:t>
      </w:r>
      <w:r w:rsidRPr="00CE090B">
        <w:rPr>
          <w:rFonts w:eastAsia="Calibri"/>
          <w:bCs/>
          <w:color w:val="000000"/>
          <w:sz w:val="24"/>
          <w:szCs w:val="24"/>
        </w:rPr>
        <w:t xml:space="preserve">.1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w:t>
      </w:r>
      <w:r w:rsidRPr="00CE090B">
        <w:rPr>
          <w:rFonts w:eastAsia="Calibri"/>
          <w:sz w:val="24"/>
          <w:szCs w:val="24"/>
        </w:rPr>
        <w:lastRenderedPageBreak/>
        <w:t>previstas no Edital e das demais cominações legais, tudo proporcionalmente ao grau de culpabilidade da conduta apenada.</w:t>
      </w:r>
    </w:p>
    <w:p w:rsidR="004647A8" w:rsidRPr="00CE090B" w:rsidRDefault="004647A8" w:rsidP="004647A8">
      <w:pPr>
        <w:spacing w:after="160"/>
        <w:ind w:left="284"/>
        <w:jc w:val="both"/>
        <w:rPr>
          <w:rFonts w:eastAsia="Calibri"/>
          <w:sz w:val="24"/>
          <w:szCs w:val="24"/>
        </w:rPr>
      </w:pPr>
      <w:r>
        <w:rPr>
          <w:rFonts w:eastAsia="Calibri"/>
          <w:sz w:val="24"/>
          <w:szCs w:val="24"/>
        </w:rPr>
        <w:t>7</w:t>
      </w:r>
      <w:r w:rsidRPr="00CE090B">
        <w:rPr>
          <w:rFonts w:eastAsia="Calibri"/>
          <w:sz w:val="24"/>
          <w:szCs w:val="24"/>
        </w:rPr>
        <w:t>.3.1 - As penalidades de que tratam o subitem anterior, serão aplicadas na forma abaixo:</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Falhar, fraudar, atrasar a entrega dos materiais, ficará impedido de licitar e contratar com o Município por, no mínimo 90 (noventa) dias até 02 (dois) anos;</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Apresentar documentação falsa, cometer fraude fiscal e comportar-se de modo inidôneo, será impedido de licitar e contratar com o Município por, no mínimo 02 (dois) anos até 05 (cinco) anos.</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.4 – A CONTRATADA ficará sujeita às seguintes penalidades, garantidas a prévia defesa, pela inexecução total ou parcial do Edital:</w:t>
      </w:r>
    </w:p>
    <w:p w:rsidR="004647A8" w:rsidRPr="00CE090B" w:rsidRDefault="004647A8" w:rsidP="004647A8">
      <w:pPr>
        <w:spacing w:after="160"/>
        <w:ind w:left="284"/>
        <w:jc w:val="both"/>
        <w:rPr>
          <w:rFonts w:eastAsia="Calibri"/>
          <w:sz w:val="24"/>
          <w:szCs w:val="24"/>
        </w:rPr>
      </w:pPr>
      <w:r w:rsidRPr="00CE090B">
        <w:rPr>
          <w:rFonts w:eastAsia="Calibri"/>
          <w:sz w:val="24"/>
          <w:szCs w:val="24"/>
        </w:rPr>
        <w:t>I - advertência;</w:t>
      </w:r>
    </w:p>
    <w:p w:rsidR="004647A8" w:rsidRPr="00CE090B" w:rsidRDefault="004647A8" w:rsidP="004647A8">
      <w:pPr>
        <w:spacing w:after="160"/>
        <w:ind w:left="284"/>
        <w:jc w:val="both"/>
        <w:rPr>
          <w:rFonts w:eastAsia="Calibri"/>
          <w:sz w:val="24"/>
          <w:szCs w:val="24"/>
        </w:rPr>
      </w:pPr>
      <w:r w:rsidRPr="00CE090B">
        <w:rPr>
          <w:rFonts w:eastAsia="Calibri"/>
          <w:sz w:val="24"/>
          <w:szCs w:val="24"/>
        </w:rPr>
        <w:t>II - multa(s);</w:t>
      </w:r>
    </w:p>
    <w:p w:rsidR="004647A8" w:rsidRPr="00CE090B" w:rsidRDefault="004647A8" w:rsidP="004647A8">
      <w:pPr>
        <w:spacing w:after="160"/>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4647A8" w:rsidRPr="004647A8" w:rsidRDefault="004647A8" w:rsidP="004647A8">
      <w:pPr>
        <w:pStyle w:val="PargrafodaLista"/>
        <w:numPr>
          <w:ilvl w:val="0"/>
          <w:numId w:val="38"/>
        </w:numPr>
        <w:suppressAutoHyphens/>
        <w:spacing w:after="160"/>
        <w:jc w:val="both"/>
        <w:rPr>
          <w:rFonts w:eastAsia="Calibri"/>
          <w:szCs w:val="24"/>
        </w:rPr>
      </w:pPr>
      <w:r w:rsidRPr="004647A8">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4647A8" w:rsidRPr="004647A8" w:rsidRDefault="004647A8" w:rsidP="004647A8">
      <w:pPr>
        <w:pStyle w:val="PargrafodaLista"/>
        <w:numPr>
          <w:ilvl w:val="0"/>
          <w:numId w:val="38"/>
        </w:numPr>
        <w:suppressAutoHyphens/>
        <w:spacing w:after="160"/>
        <w:jc w:val="both"/>
        <w:rPr>
          <w:rFonts w:eastAsia="Calibri"/>
          <w:szCs w:val="24"/>
        </w:rPr>
      </w:pPr>
      <w:r w:rsidRPr="004647A8">
        <w:rPr>
          <w:rFonts w:eastAsia="Calibri"/>
          <w:szCs w:val="24"/>
        </w:rPr>
        <w:t>pelo descumprimento de qualquer outra obrigação: multa de 05% (cinco por cento) do valor total do contrato;</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suspensão temporária de participação em licitação e impedimento de contratar com a Administração Pública pelo prazo não superior a 02 (dois) anos; e,</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declaração de inidoneidade para licitar ou contratar com a Administração;</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647A8" w:rsidRPr="00CE090B" w:rsidRDefault="004647A8" w:rsidP="004647A8">
      <w:pPr>
        <w:spacing w:after="160"/>
        <w:jc w:val="both"/>
        <w:rPr>
          <w:rFonts w:eastAsia="Calibri"/>
          <w:sz w:val="24"/>
          <w:szCs w:val="24"/>
        </w:rPr>
      </w:pPr>
      <w:r>
        <w:rPr>
          <w:rFonts w:eastAsia="Calibri"/>
          <w:sz w:val="24"/>
          <w:szCs w:val="24"/>
        </w:rPr>
        <w:lastRenderedPageBreak/>
        <w:t>7</w:t>
      </w:r>
      <w:r w:rsidRPr="00CE09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 xml:space="preserve">.8 – Para as penalidades previstas nos subitens </w:t>
      </w:r>
      <w:r>
        <w:rPr>
          <w:rFonts w:eastAsia="Calibri"/>
          <w:sz w:val="24"/>
          <w:szCs w:val="24"/>
        </w:rPr>
        <w:t>7</w:t>
      </w:r>
      <w:r w:rsidRPr="00CE090B">
        <w:rPr>
          <w:rFonts w:eastAsia="Calibri"/>
          <w:sz w:val="24"/>
          <w:szCs w:val="24"/>
        </w:rPr>
        <w:t xml:space="preserve">.1 ao </w:t>
      </w:r>
      <w:r>
        <w:rPr>
          <w:rFonts w:eastAsia="Calibri"/>
          <w:sz w:val="24"/>
          <w:szCs w:val="24"/>
        </w:rPr>
        <w:t>7</w:t>
      </w:r>
      <w:r w:rsidRPr="00CE090B">
        <w:rPr>
          <w:rFonts w:eastAsia="Calibri"/>
          <w:sz w:val="24"/>
          <w:szCs w:val="24"/>
        </w:rPr>
        <w:t>.7 será garantido o direito ao contraditório e ampla defesa.</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.9 – As penalidades só poderão ser relevadas nas hipóteses de caso fortuito ou força maior, devidamente justificadas e comprovadas, a juízo da Administração.</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.10 – Constituirão motivos para rescisão do contrato, independente da conclusão do seu prazo: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Descumprimento de qualquer cláusula contratual;</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83134A" w:rsidRPr="00D05805" w:rsidRDefault="0083134A" w:rsidP="001342C5">
      <w:pPr>
        <w:spacing w:line="360" w:lineRule="auto"/>
        <w:ind w:hanging="425"/>
        <w:jc w:val="both"/>
        <w:rPr>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8</w:t>
      </w:r>
      <w:r w:rsidR="0083134A" w:rsidRPr="00D05805">
        <w:rPr>
          <w:b/>
          <w:bCs/>
          <w:color w:val="000000" w:themeColor="text1"/>
          <w:sz w:val="24"/>
          <w:szCs w:val="24"/>
        </w:rPr>
        <w:t>- RESCISÃO (ART. 55, VIII E IX)</w:t>
      </w:r>
    </w:p>
    <w:p w:rsidR="0083134A"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O presente CONTRATO poderá ser rescindido caso ocorram quaisquer dos fatos elencados no art. 78 e seguintes da Lei 8.666/93.</w:t>
      </w:r>
    </w:p>
    <w:p w:rsidR="0083134A" w:rsidRPr="00D05805" w:rsidRDefault="0083134A" w:rsidP="001342C5">
      <w:pPr>
        <w:spacing w:line="360" w:lineRule="auto"/>
        <w:ind w:hanging="425"/>
        <w:jc w:val="both"/>
        <w:rPr>
          <w:b/>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.1- </w:t>
      </w:r>
      <w:r w:rsidRPr="00D05805">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D05805">
          <w:rPr>
            <w:color w:val="000000" w:themeColor="text1"/>
            <w:sz w:val="24"/>
            <w:szCs w:val="24"/>
          </w:rPr>
          <w:t>77 a</w:t>
        </w:r>
      </w:smartTag>
      <w:r w:rsidRPr="00D05805">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D05805" w:rsidRDefault="0083134A" w:rsidP="001342C5">
      <w:pPr>
        <w:spacing w:line="360" w:lineRule="auto"/>
        <w:ind w:hanging="425"/>
        <w:jc w:val="both"/>
        <w:rPr>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lastRenderedPageBreak/>
        <w:t xml:space="preserve">       </w:t>
      </w:r>
      <w:r w:rsidR="00BE49BD" w:rsidRPr="00D05805">
        <w:rPr>
          <w:b/>
          <w:color w:val="000000" w:themeColor="text1"/>
          <w:sz w:val="24"/>
          <w:szCs w:val="24"/>
        </w:rPr>
        <w:t>8</w:t>
      </w:r>
      <w:r w:rsidRPr="00D05805">
        <w:rPr>
          <w:b/>
          <w:color w:val="000000" w:themeColor="text1"/>
          <w:sz w:val="24"/>
          <w:szCs w:val="24"/>
        </w:rPr>
        <w:t xml:space="preserve">.2- </w:t>
      </w:r>
      <w:r w:rsidRPr="00D05805">
        <w:rPr>
          <w:color w:val="000000" w:themeColor="text1"/>
          <w:sz w:val="24"/>
          <w:szCs w:val="24"/>
        </w:rPr>
        <w:t>A CONTRATADA reconhece os direitos da CONTRATANTE, em caso de rescisão administrativa prevista no art. 77, da Lei 8.666/93.</w:t>
      </w:r>
    </w:p>
    <w:p w:rsidR="0083134A" w:rsidRPr="00D05805" w:rsidRDefault="0083134A" w:rsidP="001342C5">
      <w:pPr>
        <w:spacing w:line="360" w:lineRule="auto"/>
        <w:ind w:hanging="425"/>
        <w:jc w:val="both"/>
        <w:rPr>
          <w:b/>
          <w:bCs/>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9</w:t>
      </w:r>
      <w:r w:rsidR="0083134A" w:rsidRPr="00D05805">
        <w:rPr>
          <w:b/>
          <w:bCs/>
          <w:color w:val="000000" w:themeColor="text1"/>
          <w:sz w:val="24"/>
          <w:szCs w:val="24"/>
        </w:rPr>
        <w:t>- LEGISLAÇÃO APLICÁVEL (ART. 55, XII)</w:t>
      </w:r>
    </w:p>
    <w:p w:rsidR="0083134A" w:rsidRPr="00D05805" w:rsidRDefault="0083134A" w:rsidP="004647A8">
      <w:pPr>
        <w:spacing w:after="240" w:line="276" w:lineRule="auto"/>
        <w:ind w:hanging="425"/>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9</w:t>
      </w:r>
      <w:r w:rsidR="007B33C4" w:rsidRPr="00D05805">
        <w:rPr>
          <w:color w:val="000000" w:themeColor="text1"/>
          <w:sz w:val="24"/>
          <w:szCs w:val="24"/>
        </w:rPr>
        <w:t xml:space="preserve">.1 - </w:t>
      </w:r>
      <w:r w:rsidRPr="00D05805">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647A8" w:rsidRPr="00CE090B" w:rsidRDefault="004647A8" w:rsidP="004647A8">
      <w:pPr>
        <w:spacing w:after="240" w:line="276" w:lineRule="auto"/>
        <w:jc w:val="both"/>
        <w:rPr>
          <w:color w:val="000000"/>
          <w:sz w:val="24"/>
          <w:szCs w:val="24"/>
        </w:rPr>
      </w:pPr>
      <w:r>
        <w:rPr>
          <w:sz w:val="24"/>
          <w:szCs w:val="24"/>
        </w:rPr>
        <w:t>9.2</w:t>
      </w:r>
      <w:r w:rsidRPr="00CE090B">
        <w:rPr>
          <w:sz w:val="24"/>
          <w:szCs w:val="24"/>
        </w:rPr>
        <w:t xml:space="preserve"> –</w:t>
      </w:r>
      <w:r w:rsidRPr="00CE090B">
        <w:rPr>
          <w:color w:val="000000"/>
          <w:sz w:val="24"/>
          <w:szCs w:val="24"/>
        </w:rPr>
        <w:t xml:space="preserve"> O gerenciamento e a fiscalização da contratação decorrente deste Termo Referência caberá ao seguinte fiscalizador:</w:t>
      </w:r>
    </w:p>
    <w:p w:rsidR="004647A8" w:rsidRPr="00CE090B" w:rsidRDefault="004647A8" w:rsidP="004647A8">
      <w:pPr>
        <w:spacing w:after="240" w:line="276" w:lineRule="auto"/>
        <w:jc w:val="both"/>
        <w:rPr>
          <w:color w:val="000000"/>
          <w:sz w:val="24"/>
          <w:szCs w:val="24"/>
        </w:rPr>
      </w:pPr>
      <w:r>
        <w:rPr>
          <w:color w:val="000000"/>
          <w:sz w:val="24"/>
          <w:szCs w:val="24"/>
        </w:rPr>
        <w:t>9.2</w:t>
      </w:r>
      <w:r w:rsidRPr="00CE090B">
        <w:rPr>
          <w:color w:val="000000"/>
          <w:sz w:val="24"/>
          <w:szCs w:val="24"/>
        </w:rPr>
        <w:t>.1 - Secretaria Municipal de Saúde: Beatriz Jasmim ferreira Considera, Chefe de Almoxarifado, Mat 10/0232.</w:t>
      </w:r>
    </w:p>
    <w:p w:rsidR="004647A8" w:rsidRPr="00CE090B" w:rsidRDefault="004647A8" w:rsidP="004647A8">
      <w:pPr>
        <w:spacing w:after="240" w:line="276" w:lineRule="auto"/>
        <w:jc w:val="both"/>
        <w:rPr>
          <w:color w:val="000000"/>
          <w:sz w:val="24"/>
          <w:szCs w:val="24"/>
        </w:rPr>
      </w:pPr>
      <w:r>
        <w:rPr>
          <w:color w:val="000000"/>
          <w:sz w:val="24"/>
          <w:szCs w:val="24"/>
        </w:rPr>
        <w:t>9.2</w:t>
      </w:r>
      <w:r w:rsidRPr="00CE090B">
        <w:rPr>
          <w:color w:val="000000"/>
          <w:sz w:val="24"/>
          <w:szCs w:val="24"/>
        </w:rPr>
        <w:t>.2 -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647A8" w:rsidRPr="00CE090B" w:rsidRDefault="004647A8" w:rsidP="004647A8">
      <w:pPr>
        <w:pStyle w:val="Cabealho"/>
        <w:tabs>
          <w:tab w:val="clear" w:pos="4419"/>
          <w:tab w:val="clear" w:pos="8838"/>
        </w:tabs>
        <w:spacing w:after="240" w:line="276" w:lineRule="auto"/>
        <w:jc w:val="both"/>
        <w:rPr>
          <w:color w:val="000000"/>
          <w:sz w:val="24"/>
          <w:szCs w:val="24"/>
        </w:rPr>
      </w:pPr>
      <w:r>
        <w:rPr>
          <w:color w:val="000000"/>
          <w:sz w:val="24"/>
          <w:szCs w:val="24"/>
        </w:rPr>
        <w:t>9.2</w:t>
      </w:r>
      <w:r w:rsidRPr="00CE090B">
        <w:rPr>
          <w:color w:val="000000"/>
          <w:sz w:val="24"/>
          <w:szCs w:val="24"/>
        </w:rPr>
        <w:t>.3 - Ficam reservados à fiscalização o direito e a autoridade para resolver todo e qualquer caso singular, omisso ou duvidoso não previsto no processo Administrativo.</w:t>
      </w:r>
    </w:p>
    <w:p w:rsidR="004647A8" w:rsidRPr="00CE090B" w:rsidRDefault="004647A8" w:rsidP="004647A8">
      <w:pPr>
        <w:spacing w:after="240" w:line="276" w:lineRule="auto"/>
        <w:jc w:val="both"/>
        <w:rPr>
          <w:sz w:val="24"/>
          <w:szCs w:val="24"/>
        </w:rPr>
      </w:pPr>
      <w:r>
        <w:rPr>
          <w:color w:val="000000"/>
          <w:sz w:val="24"/>
          <w:szCs w:val="24"/>
        </w:rPr>
        <w:t>9.2</w:t>
      </w:r>
      <w:r w:rsidRPr="00CE090B">
        <w:rPr>
          <w:color w:val="000000"/>
          <w:sz w:val="24"/>
          <w:szCs w:val="24"/>
        </w:rPr>
        <w:t xml:space="preserve">.4 -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83134A" w:rsidRPr="00D05805" w:rsidRDefault="0083134A" w:rsidP="004647A8">
      <w:pPr>
        <w:spacing w:after="240" w:line="360" w:lineRule="auto"/>
        <w:ind w:hanging="425"/>
        <w:jc w:val="both"/>
        <w:rPr>
          <w:b/>
          <w:color w:val="000000" w:themeColor="text1"/>
          <w:sz w:val="24"/>
          <w:szCs w:val="24"/>
        </w:rPr>
      </w:pPr>
      <w:r w:rsidRPr="00D05805">
        <w:rPr>
          <w:b/>
          <w:color w:val="000000" w:themeColor="text1"/>
          <w:sz w:val="24"/>
          <w:szCs w:val="24"/>
        </w:rPr>
        <w:t xml:space="preserve">      1</w:t>
      </w:r>
      <w:r w:rsidR="00BE49BD" w:rsidRPr="00D05805">
        <w:rPr>
          <w:b/>
          <w:color w:val="000000" w:themeColor="text1"/>
          <w:sz w:val="24"/>
          <w:szCs w:val="24"/>
        </w:rPr>
        <w:t>0</w:t>
      </w:r>
      <w:r w:rsidRPr="00D05805">
        <w:rPr>
          <w:b/>
          <w:color w:val="000000" w:themeColor="text1"/>
          <w:sz w:val="24"/>
          <w:szCs w:val="24"/>
        </w:rPr>
        <w:t>- TRANSMISSÃO DE DOCUMENTOS</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D05805" w:rsidRDefault="00A66A37" w:rsidP="001342C5">
      <w:pPr>
        <w:pStyle w:val="Corpodetexto2"/>
        <w:spacing w:line="360" w:lineRule="auto"/>
        <w:rPr>
          <w:b/>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1</w:t>
      </w:r>
      <w:r w:rsidRPr="00D05805">
        <w:rPr>
          <w:b/>
          <w:color w:val="000000" w:themeColor="text1"/>
          <w:sz w:val="24"/>
          <w:szCs w:val="24"/>
        </w:rPr>
        <w:t>- DURAÇÃO (ART. 55, IV E ART. 57)</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 presente Contrato começará a viger a partir da assinatura da Ata de Regis</w:t>
      </w:r>
      <w:r w:rsidR="00814A16" w:rsidRPr="00D05805">
        <w:rPr>
          <w:color w:val="000000" w:themeColor="text1"/>
          <w:sz w:val="24"/>
          <w:szCs w:val="24"/>
        </w:rPr>
        <w:t>tro de Preços e se findará em 12</w:t>
      </w:r>
      <w:r w:rsidRPr="00D05805">
        <w:rPr>
          <w:color w:val="000000" w:themeColor="text1"/>
          <w:sz w:val="24"/>
          <w:szCs w:val="24"/>
        </w:rPr>
        <w:t xml:space="preserve"> (</w:t>
      </w:r>
      <w:r w:rsidR="00814A16" w:rsidRPr="00D05805">
        <w:rPr>
          <w:color w:val="000000" w:themeColor="text1"/>
          <w:sz w:val="24"/>
          <w:szCs w:val="24"/>
        </w:rPr>
        <w:t>doze</w:t>
      </w:r>
      <w:r w:rsidRPr="00D05805">
        <w:rPr>
          <w:color w:val="000000" w:themeColor="text1"/>
          <w:sz w:val="24"/>
          <w:szCs w:val="24"/>
        </w:rPr>
        <w:t xml:space="preserve">) meses.  </w:t>
      </w:r>
    </w:p>
    <w:p w:rsidR="00B136D0" w:rsidRDefault="00B136D0" w:rsidP="001342C5">
      <w:pPr>
        <w:spacing w:line="360" w:lineRule="auto"/>
        <w:jc w:val="both"/>
        <w:rPr>
          <w:color w:val="000000" w:themeColor="text1"/>
          <w:sz w:val="24"/>
          <w:szCs w:val="24"/>
        </w:rPr>
      </w:pPr>
    </w:p>
    <w:p w:rsidR="004647A8" w:rsidRDefault="004647A8" w:rsidP="001342C5">
      <w:pPr>
        <w:spacing w:line="360" w:lineRule="auto"/>
        <w:jc w:val="both"/>
        <w:rPr>
          <w:color w:val="000000" w:themeColor="text1"/>
          <w:sz w:val="24"/>
          <w:szCs w:val="24"/>
        </w:rPr>
      </w:pPr>
    </w:p>
    <w:p w:rsidR="004647A8" w:rsidRPr="00D05805" w:rsidRDefault="004647A8" w:rsidP="001342C5">
      <w:pPr>
        <w:spacing w:line="360" w:lineRule="auto"/>
        <w:jc w:val="both"/>
        <w:rPr>
          <w:color w:val="000000" w:themeColor="text1"/>
          <w:sz w:val="24"/>
          <w:szCs w:val="24"/>
        </w:rPr>
      </w:pPr>
    </w:p>
    <w:p w:rsidR="0083134A" w:rsidRPr="00D05805" w:rsidRDefault="0083134A" w:rsidP="001342C5">
      <w:pPr>
        <w:spacing w:line="360" w:lineRule="auto"/>
        <w:jc w:val="both"/>
        <w:rPr>
          <w:color w:val="000000" w:themeColor="text1"/>
          <w:sz w:val="24"/>
          <w:szCs w:val="24"/>
        </w:rPr>
      </w:pPr>
      <w:r w:rsidRPr="00D05805">
        <w:rPr>
          <w:b/>
          <w:color w:val="000000" w:themeColor="text1"/>
          <w:sz w:val="24"/>
          <w:szCs w:val="24"/>
        </w:rPr>
        <w:lastRenderedPageBreak/>
        <w:t>1</w:t>
      </w:r>
      <w:r w:rsidR="00BE49BD" w:rsidRPr="00D05805">
        <w:rPr>
          <w:b/>
          <w:color w:val="000000" w:themeColor="text1"/>
          <w:sz w:val="24"/>
          <w:szCs w:val="24"/>
        </w:rPr>
        <w:t>2</w:t>
      </w:r>
      <w:r w:rsidRPr="00D05805">
        <w:rPr>
          <w:b/>
          <w:color w:val="000000" w:themeColor="text1"/>
          <w:sz w:val="24"/>
          <w:szCs w:val="24"/>
        </w:rPr>
        <w:t>- DA PUBLICAÇÃO (ART. 61, PARÁGRAFO ÚNICO)</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AA58A8" w:rsidRDefault="00AA58A8"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3</w:t>
      </w:r>
      <w:r w:rsidRPr="00D05805">
        <w:rPr>
          <w:b/>
          <w:color w:val="000000" w:themeColor="text1"/>
          <w:sz w:val="24"/>
          <w:szCs w:val="24"/>
        </w:rPr>
        <w:t>- CASOS OMISSOS (ART. 55, XII)</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Os casos omissos serão resolvidos à luz da Lei 8.666/93, e dos princípios gerais de direito.</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4</w:t>
      </w:r>
      <w:r w:rsidRPr="00D05805">
        <w:rPr>
          <w:b/>
          <w:color w:val="000000" w:themeColor="text1"/>
          <w:sz w:val="24"/>
          <w:szCs w:val="24"/>
        </w:rPr>
        <w:t>- FORO (ART. 55, § 2º)</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Fica eleito o foro da Comarca de Bom Jardim, RJ, para dirimir dúvidas ou questões oriundas do presente Contrato.</w:t>
      </w:r>
    </w:p>
    <w:p w:rsidR="00A66A37" w:rsidRPr="00D05805" w:rsidRDefault="0083134A" w:rsidP="00F55D49">
      <w:pPr>
        <w:spacing w:line="360" w:lineRule="auto"/>
        <w:jc w:val="both"/>
        <w:rPr>
          <w:color w:val="000000" w:themeColor="text1"/>
          <w:sz w:val="24"/>
          <w:szCs w:val="24"/>
        </w:rPr>
      </w:pPr>
      <w:r w:rsidRPr="00D05805">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CF1911" w:rsidRPr="00D05805" w:rsidRDefault="00CF1911" w:rsidP="00F55D49">
      <w:pPr>
        <w:spacing w:line="360" w:lineRule="auto"/>
        <w:jc w:val="both"/>
        <w:rPr>
          <w:color w:val="000000" w:themeColor="text1"/>
          <w:sz w:val="24"/>
          <w:szCs w:val="24"/>
        </w:rPr>
      </w:pP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Bom Jardim / RJ, XX de XXXX de 201</w:t>
      </w:r>
      <w:r w:rsidR="00F55D49" w:rsidRPr="00D05805">
        <w:rPr>
          <w:color w:val="000000" w:themeColor="text1"/>
          <w:sz w:val="24"/>
          <w:szCs w:val="24"/>
        </w:rPr>
        <w:t>7</w:t>
      </w:r>
      <w:r w:rsidRPr="00D05805">
        <w:rPr>
          <w:color w:val="000000" w:themeColor="text1"/>
          <w:sz w:val="24"/>
          <w:szCs w:val="24"/>
        </w:rPr>
        <w:t>.</w:t>
      </w:r>
    </w:p>
    <w:p w:rsidR="00CF1911" w:rsidRPr="00D05805" w:rsidRDefault="00CF1911"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A055CD" w:rsidP="00453D49">
      <w:pPr>
        <w:ind w:left="-851"/>
        <w:jc w:val="center"/>
        <w:rPr>
          <w:color w:val="000000" w:themeColor="text1"/>
          <w:sz w:val="24"/>
          <w:szCs w:val="24"/>
        </w:rPr>
      </w:pPr>
      <w:r w:rsidRPr="00D05805">
        <w:rPr>
          <w:color w:val="000000" w:themeColor="text1"/>
          <w:sz w:val="24"/>
          <w:szCs w:val="24"/>
        </w:rPr>
        <w:t>PREFEITURA MUNICIPAL DE BOM JARDIM</w:t>
      </w:r>
    </w:p>
    <w:p w:rsidR="00CF1911" w:rsidRPr="00D05805" w:rsidRDefault="00CF1911"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47710B" w:rsidP="00453D49">
      <w:pPr>
        <w:ind w:left="-851"/>
        <w:jc w:val="center"/>
        <w:rPr>
          <w:i/>
          <w:color w:val="000000" w:themeColor="text1"/>
          <w:sz w:val="24"/>
          <w:szCs w:val="24"/>
        </w:rPr>
      </w:pPr>
      <w:r w:rsidRPr="00D05805">
        <w:rPr>
          <w:i/>
          <w:color w:val="000000" w:themeColor="text1"/>
          <w:sz w:val="24"/>
          <w:szCs w:val="24"/>
        </w:rPr>
        <w:t>SECRETARIA MUNICIPAL DE SAÚDE</w:t>
      </w:r>
    </w:p>
    <w:p w:rsidR="0047710B" w:rsidRPr="00D05805" w:rsidRDefault="0047710B"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501907" w:rsidP="00453D49">
      <w:pPr>
        <w:ind w:left="-851"/>
        <w:jc w:val="center"/>
        <w:rPr>
          <w:i/>
          <w:color w:val="000000" w:themeColor="text1"/>
          <w:sz w:val="24"/>
          <w:szCs w:val="24"/>
        </w:rPr>
      </w:pPr>
      <w:r w:rsidRPr="00D05805">
        <w:rPr>
          <w:i/>
          <w:color w:val="000000" w:themeColor="text1"/>
          <w:sz w:val="24"/>
          <w:szCs w:val="24"/>
        </w:rPr>
        <w:t>PREGOEIR</w:t>
      </w:r>
      <w:r w:rsidR="00F55D49" w:rsidRPr="00D05805">
        <w:rPr>
          <w:i/>
          <w:color w:val="000000" w:themeColor="text1"/>
          <w:sz w:val="24"/>
          <w:szCs w:val="24"/>
        </w:rPr>
        <w:t>O</w:t>
      </w:r>
    </w:p>
    <w:p w:rsidR="00F55D49" w:rsidRPr="00D05805" w:rsidRDefault="00F55D49"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83134A" w:rsidP="00453D49">
      <w:pPr>
        <w:ind w:left="-851"/>
        <w:jc w:val="center"/>
        <w:rPr>
          <w:color w:val="000000" w:themeColor="text1"/>
          <w:sz w:val="24"/>
          <w:szCs w:val="24"/>
        </w:rPr>
      </w:pPr>
      <w:r w:rsidRPr="00D05805">
        <w:rPr>
          <w:color w:val="000000" w:themeColor="text1"/>
          <w:sz w:val="24"/>
          <w:szCs w:val="24"/>
        </w:rPr>
        <w:t>CONTRATADA</w:t>
      </w:r>
    </w:p>
    <w:p w:rsidR="006365AE" w:rsidRPr="00D05805" w:rsidRDefault="006365AE"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F55D49" w:rsidRPr="00D05805" w:rsidRDefault="00F55D49" w:rsidP="00F55D49">
      <w:pPr>
        <w:ind w:left="-851"/>
        <w:jc w:val="center"/>
        <w:rPr>
          <w:color w:val="000000" w:themeColor="text1"/>
          <w:sz w:val="24"/>
          <w:szCs w:val="24"/>
        </w:rPr>
      </w:pPr>
      <w:r w:rsidRPr="00D05805">
        <w:rPr>
          <w:color w:val="000000" w:themeColor="text1"/>
          <w:sz w:val="24"/>
          <w:szCs w:val="24"/>
        </w:rPr>
        <w:t>TESTEMUNHAS</w:t>
      </w:r>
    </w:p>
    <w:p w:rsidR="00F55D49" w:rsidRPr="00D05805" w:rsidRDefault="00F55D49"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B136D0" w:rsidRPr="00D05805" w:rsidRDefault="00B136D0" w:rsidP="001342C5">
      <w:pPr>
        <w:ind w:left="-851"/>
        <w:jc w:val="both"/>
        <w:rPr>
          <w:color w:val="000000" w:themeColor="text1"/>
          <w:sz w:val="24"/>
          <w:szCs w:val="24"/>
        </w:rPr>
      </w:pPr>
    </w:p>
    <w:p w:rsidR="00116FF7" w:rsidRPr="00D05805" w:rsidRDefault="00282D28" w:rsidP="00453D49">
      <w:pPr>
        <w:jc w:val="center"/>
        <w:rPr>
          <w:b/>
          <w:bCs/>
          <w:color w:val="000000" w:themeColor="text1"/>
          <w:sz w:val="24"/>
          <w:szCs w:val="24"/>
        </w:rPr>
      </w:pPr>
      <w:r w:rsidRPr="00D05805">
        <w:rPr>
          <w:b/>
          <w:bCs/>
          <w:color w:val="000000" w:themeColor="text1"/>
          <w:sz w:val="24"/>
          <w:szCs w:val="24"/>
        </w:rPr>
        <w:lastRenderedPageBreak/>
        <w:t>E</w:t>
      </w:r>
      <w:r w:rsidR="00116FF7" w:rsidRPr="00D05805">
        <w:rPr>
          <w:b/>
          <w:bCs/>
          <w:color w:val="000000" w:themeColor="text1"/>
          <w:sz w:val="24"/>
          <w:szCs w:val="24"/>
        </w:rPr>
        <w:t>DITAL</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PREGÃO PRESENCIAL PARA REGISTRO DE PREÇOS Nº</w:t>
      </w:r>
      <w:r w:rsidR="00C338F6">
        <w:rPr>
          <w:b/>
          <w:bCs/>
          <w:color w:val="000000" w:themeColor="text1"/>
          <w:sz w:val="24"/>
          <w:szCs w:val="24"/>
        </w:rPr>
        <w:t xml:space="preserve"> </w:t>
      </w:r>
      <w:r w:rsidR="00C338F6">
        <w:rPr>
          <w:color w:val="000000" w:themeColor="text1"/>
          <w:sz w:val="24"/>
          <w:szCs w:val="24"/>
        </w:rPr>
        <w:t>108</w:t>
      </w:r>
      <w:r w:rsidR="00A02B4A" w:rsidRPr="00D05805">
        <w:rPr>
          <w:color w:val="000000" w:themeColor="text1"/>
          <w:sz w:val="24"/>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IV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FATOS IMPEDITIVOS</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e data</w:t>
      </w:r>
    </w:p>
    <w:p w:rsidR="00116FF7" w:rsidRPr="00D05805" w:rsidRDefault="00116FF7" w:rsidP="001342C5">
      <w:pPr>
        <w:jc w:val="both"/>
        <w:rPr>
          <w:color w:val="000000" w:themeColor="text1"/>
          <w:sz w:val="24"/>
          <w:szCs w:val="24"/>
        </w:rPr>
      </w:pPr>
    </w:p>
    <w:p w:rsidR="00116FF7" w:rsidRPr="00D05805" w:rsidRDefault="00116FF7" w:rsidP="001342C5">
      <w:pPr>
        <w:pBdr>
          <w:bottom w:val="single" w:sz="12" w:space="1" w:color="auto"/>
        </w:pBd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Carimbo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r w:rsidRPr="00D05805">
        <w:rPr>
          <w:b/>
          <w:color w:val="000000" w:themeColor="text1"/>
          <w:sz w:val="24"/>
          <w:szCs w:val="24"/>
        </w:rPr>
        <w:t>Observações:</w:t>
      </w:r>
    </w:p>
    <w:p w:rsidR="00116FF7" w:rsidRPr="00D05805" w:rsidRDefault="00116FF7" w:rsidP="001342C5">
      <w:pPr>
        <w:jc w:val="both"/>
        <w:rPr>
          <w:b/>
          <w:color w:val="000000" w:themeColor="text1"/>
          <w:sz w:val="24"/>
          <w:szCs w:val="24"/>
        </w:rPr>
      </w:pPr>
    </w:p>
    <w:p w:rsidR="00116FF7" w:rsidRPr="00D05805" w:rsidRDefault="00116FF7" w:rsidP="00944594">
      <w:pPr>
        <w:numPr>
          <w:ilvl w:val="0"/>
          <w:numId w:val="2"/>
        </w:num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944594">
      <w:pPr>
        <w:numPr>
          <w:ilvl w:val="0"/>
          <w:numId w:val="2"/>
        </w:numPr>
        <w:jc w:val="both"/>
        <w:rPr>
          <w:b/>
          <w:bCs/>
          <w:color w:val="000000" w:themeColor="text1"/>
          <w:sz w:val="24"/>
          <w:szCs w:val="24"/>
        </w:rPr>
      </w:pPr>
      <w:r w:rsidRPr="00D05805">
        <w:rPr>
          <w:b/>
          <w:bCs/>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CC5A09" w:rsidRPr="00D05805" w:rsidRDefault="00CC5A09"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Nº </w:t>
      </w:r>
      <w:r w:rsidR="00C338F6">
        <w:rPr>
          <w:color w:val="000000" w:themeColor="text1"/>
          <w:szCs w:val="24"/>
        </w:rPr>
        <w:t>108</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CARTA DE CREDENCIAMENTO (modelo)</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 de      de  201</w:t>
      </w:r>
      <w:r w:rsidR="00F55D49" w:rsidRPr="00D05805">
        <w:rPr>
          <w:color w:val="000000" w:themeColor="text1"/>
          <w:sz w:val="24"/>
          <w:szCs w:val="24"/>
        </w:rPr>
        <w:t>7</w:t>
      </w:r>
      <w:r w:rsidRPr="00D05805">
        <w:rPr>
          <w:color w:val="000000" w:themeColor="text1"/>
          <w:sz w:val="24"/>
          <w:szCs w:val="24"/>
        </w:rPr>
        <w:t>.</w:t>
      </w:r>
    </w:p>
    <w:p w:rsidR="00116FF7" w:rsidRPr="00D05805" w:rsidRDefault="00116FF7" w:rsidP="001342C5">
      <w:pPr>
        <w:jc w:val="both"/>
        <w:rPr>
          <w:color w:val="000000" w:themeColor="text1"/>
          <w:sz w:val="24"/>
          <w:szCs w:val="24"/>
        </w:rPr>
      </w:pPr>
    </w:p>
    <w:p w:rsidR="00F55D49" w:rsidRPr="00D05805" w:rsidRDefault="00F55D49" w:rsidP="00F55D49">
      <w:pPr>
        <w:jc w:val="both"/>
        <w:rPr>
          <w:color w:val="000000" w:themeColor="text1"/>
          <w:sz w:val="24"/>
          <w:szCs w:val="24"/>
        </w:rPr>
      </w:pPr>
      <w:r w:rsidRPr="00D05805">
        <w:rPr>
          <w:color w:val="000000" w:themeColor="text1"/>
          <w:sz w:val="24"/>
          <w:szCs w:val="24"/>
        </w:rPr>
        <w:t>À</w:t>
      </w:r>
    </w:p>
    <w:p w:rsidR="00116FF7" w:rsidRPr="00D05805" w:rsidRDefault="00F55D49" w:rsidP="001342C5">
      <w:pPr>
        <w:jc w:val="both"/>
        <w:rPr>
          <w:color w:val="000000" w:themeColor="text1"/>
          <w:sz w:val="24"/>
          <w:szCs w:val="24"/>
        </w:rPr>
      </w:pPr>
      <w:r w:rsidRPr="00D05805">
        <w:rPr>
          <w:color w:val="000000" w:themeColor="text1"/>
          <w:sz w:val="24"/>
          <w:szCs w:val="24"/>
        </w:rPr>
        <w:t>PREFEITURA MUNICIPAL DE BOM JARDIM</w:t>
      </w:r>
    </w:p>
    <w:p w:rsidR="00116FF7" w:rsidRPr="00D05805" w:rsidRDefault="00116FF7" w:rsidP="001342C5">
      <w:pPr>
        <w:jc w:val="both"/>
        <w:rPr>
          <w:color w:val="000000" w:themeColor="text1"/>
          <w:sz w:val="24"/>
          <w:szCs w:val="24"/>
        </w:rPr>
      </w:pPr>
      <w:r w:rsidRPr="00D05805">
        <w:rPr>
          <w:color w:val="000000" w:themeColor="text1"/>
          <w:sz w:val="24"/>
          <w:szCs w:val="24"/>
        </w:rPr>
        <w:t>Praça</w:t>
      </w:r>
      <w:r w:rsidR="00F55D49" w:rsidRPr="00D05805">
        <w:rPr>
          <w:color w:val="000000" w:themeColor="text1"/>
          <w:sz w:val="24"/>
          <w:szCs w:val="24"/>
        </w:rPr>
        <w:t xml:space="preserve"> Gov. Roberto Silveira nº 44 – 4</w:t>
      </w:r>
      <w:r w:rsidRPr="00D05805">
        <w:rPr>
          <w:color w:val="000000" w:themeColor="text1"/>
          <w:sz w:val="24"/>
          <w:szCs w:val="24"/>
        </w:rPr>
        <w:t>º andar</w:t>
      </w:r>
    </w:p>
    <w:p w:rsidR="00116FF7" w:rsidRPr="00D05805" w:rsidRDefault="00116FF7" w:rsidP="001342C5">
      <w:pPr>
        <w:jc w:val="both"/>
        <w:rPr>
          <w:color w:val="000000" w:themeColor="text1"/>
          <w:sz w:val="24"/>
          <w:szCs w:val="24"/>
        </w:rPr>
      </w:pPr>
      <w:r w:rsidRPr="00D05805">
        <w:rPr>
          <w:color w:val="000000" w:themeColor="text1"/>
          <w:sz w:val="24"/>
          <w:szCs w:val="24"/>
        </w:rPr>
        <w:t>Centro-Bom Jardim – RJ.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À Pregoeira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Inscrita no CNPJ sob o nº __________________, na Licitação modalidade PREGÃO PRESENCIAL nº ____________, a ser realizada em ____________</w:t>
      </w:r>
    </w:p>
    <w:p w:rsidR="00116FF7" w:rsidRPr="00D05805" w:rsidRDefault="00116FF7" w:rsidP="001342C5">
      <w:pPr>
        <w:jc w:val="both"/>
        <w:rPr>
          <w:color w:val="000000" w:themeColor="text1"/>
          <w:sz w:val="24"/>
          <w:szCs w:val="24"/>
        </w:rPr>
      </w:pPr>
      <w:r w:rsidRPr="00D0580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D05805">
        <w:rPr>
          <w:color w:val="000000" w:themeColor="text1"/>
          <w:sz w:val="24"/>
          <w:szCs w:val="24"/>
        </w:rPr>
        <w:t>, bem como assinar contratos e Atas.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Atenciosamente.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r w:rsidRPr="00D05805">
        <w:rPr>
          <w:color w:val="000000" w:themeColor="text1"/>
          <w:sz w:val="24"/>
          <w:szCs w:val="24"/>
        </w:rPr>
        <w:t>Carimbo do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w:t>
      </w:r>
      <w:r w:rsidRPr="00D05805">
        <w:rPr>
          <w:b/>
          <w:color w:val="000000" w:themeColor="text1"/>
          <w:sz w:val="24"/>
          <w:szCs w:val="24"/>
        </w:rPr>
        <w:t>A carta de credenciamento deverá ser assinada pelo representante legal da licitante, com poderes para constituir mandatário e firma reconhecida.</w:t>
      </w:r>
    </w:p>
    <w:p w:rsidR="00116FF7" w:rsidRPr="00D05805" w:rsidRDefault="00116FF7" w:rsidP="001342C5">
      <w:p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1342C5">
      <w:pPr>
        <w:jc w:val="both"/>
        <w:rPr>
          <w:b/>
          <w:bCs/>
          <w:color w:val="000000" w:themeColor="text1"/>
          <w:sz w:val="24"/>
          <w:szCs w:val="24"/>
        </w:rPr>
      </w:pPr>
      <w:r w:rsidRPr="00D05805">
        <w:rPr>
          <w:b/>
          <w:color w:val="000000" w:themeColor="text1"/>
          <w:sz w:val="24"/>
          <w:szCs w:val="24"/>
        </w:rPr>
        <w:t>A Carta de Credenciamento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pStyle w:val="Ttulo2"/>
        <w:jc w:val="center"/>
        <w:rPr>
          <w:color w:val="000000" w:themeColor="text1"/>
          <w:szCs w:val="24"/>
        </w:rPr>
      </w:pPr>
      <w:r w:rsidRPr="00D05805">
        <w:rPr>
          <w:color w:val="000000" w:themeColor="text1"/>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w:t>
      </w:r>
      <w:r w:rsidR="00F55D49" w:rsidRPr="00D05805">
        <w:rPr>
          <w:color w:val="000000" w:themeColor="text1"/>
          <w:szCs w:val="24"/>
        </w:rPr>
        <w:t xml:space="preserve">Nº </w:t>
      </w:r>
      <w:r w:rsidR="00C338F6">
        <w:rPr>
          <w:color w:val="000000" w:themeColor="text1"/>
          <w:szCs w:val="24"/>
        </w:rPr>
        <w:t>108</w:t>
      </w:r>
      <w:r w:rsidR="00F55D49" w:rsidRPr="00D05805">
        <w:rPr>
          <w:color w:val="000000" w:themeColor="text1"/>
          <w:szCs w:val="24"/>
        </w:rPr>
        <w:t>/2017</w:t>
      </w:r>
    </w:p>
    <w:p w:rsidR="00116FF7" w:rsidRPr="00D05805" w:rsidRDefault="00116FF7" w:rsidP="00453D49">
      <w:pPr>
        <w:jc w:val="center"/>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w:t>
      </w:r>
    </w:p>
    <w:p w:rsidR="00116FF7" w:rsidRPr="00D05805" w:rsidRDefault="00116FF7" w:rsidP="00453D49">
      <w:pPr>
        <w:jc w:val="center"/>
        <w:rPr>
          <w:color w:val="000000" w:themeColor="text1"/>
          <w:sz w:val="24"/>
          <w:szCs w:val="24"/>
        </w:rPr>
      </w:pPr>
    </w:p>
    <w:p w:rsidR="00116FF7" w:rsidRPr="00D05805" w:rsidRDefault="00116FF7" w:rsidP="00453D49">
      <w:pPr>
        <w:pStyle w:val="Ttulo1"/>
        <w:jc w:val="center"/>
        <w:rPr>
          <w:rFonts w:ascii="Times New Roman" w:hAnsi="Times New Roman"/>
          <w:b w:val="0"/>
          <w:color w:val="000000" w:themeColor="text1"/>
          <w:sz w:val="24"/>
          <w:szCs w:val="24"/>
        </w:rPr>
      </w:pPr>
      <w:r w:rsidRPr="00D05805">
        <w:rPr>
          <w:rFonts w:ascii="Times New Roman" w:hAnsi="Times New Roman"/>
          <w:b w:val="0"/>
          <w:color w:val="000000" w:themeColor="text1"/>
          <w:sz w:val="24"/>
          <w:szCs w:val="24"/>
        </w:rPr>
        <w:t>DECLARAÇÃO</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NOME DA EMPRESA:__________________________________________________</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r w:rsidRPr="00D0580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lang w:val="es-ES_tradnl"/>
        </w:rPr>
      </w:pPr>
      <w:r w:rsidRPr="00D05805">
        <w:rPr>
          <w:color w:val="000000" w:themeColor="text1"/>
          <w:sz w:val="24"/>
          <w:szCs w:val="24"/>
          <w:lang w:val="es-ES_tradnl"/>
        </w:rPr>
        <w:t>___________________, _______  de  _______________ de ______________.</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pBdr>
          <w:bottom w:val="single" w:sz="12" w:space="1" w:color="auto"/>
        </w:pBd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lang w:val="es-ES_tradnl"/>
        </w:rPr>
      </w:pPr>
      <w:r w:rsidRPr="00D05805">
        <w:rPr>
          <w:color w:val="000000" w:themeColor="text1"/>
          <w:sz w:val="24"/>
          <w:szCs w:val="24"/>
          <w:lang w:val="es-ES_tradnl"/>
        </w:rPr>
        <w:t xml:space="preserve">                                                          </w:t>
      </w:r>
      <w:r w:rsidRPr="00D05805">
        <w:rPr>
          <w:b/>
          <w:color w:val="000000" w:themeColor="text1"/>
          <w:sz w:val="24"/>
          <w:szCs w:val="24"/>
          <w:lang w:val="es-ES_tradnl"/>
        </w:rPr>
        <w:t>ASS. P/ FIRMA</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rPr>
      </w:pPr>
      <w:r w:rsidRPr="00D05805">
        <w:rPr>
          <w:b/>
          <w:color w:val="000000" w:themeColor="text1"/>
          <w:sz w:val="24"/>
          <w:szCs w:val="24"/>
        </w:rPr>
        <w:t>NOME:</w:t>
      </w:r>
    </w:p>
    <w:p w:rsidR="00116FF7" w:rsidRPr="00D05805" w:rsidRDefault="00116FF7" w:rsidP="001342C5">
      <w:pPr>
        <w:jc w:val="both"/>
        <w:rPr>
          <w:b/>
          <w:color w:val="000000" w:themeColor="text1"/>
          <w:sz w:val="24"/>
          <w:szCs w:val="24"/>
        </w:rPr>
      </w:pPr>
      <w:r w:rsidRPr="00D05805">
        <w:rPr>
          <w:b/>
          <w:color w:val="000000" w:themeColor="text1"/>
          <w:sz w:val="24"/>
          <w:szCs w:val="24"/>
        </w:rPr>
        <w:t>CART. DE IDENTIDADE:</w:t>
      </w:r>
    </w:p>
    <w:p w:rsidR="00116FF7" w:rsidRPr="00D05805" w:rsidRDefault="00116FF7" w:rsidP="001342C5">
      <w:pPr>
        <w:jc w:val="both"/>
        <w:rPr>
          <w:b/>
          <w:color w:val="000000" w:themeColor="text1"/>
          <w:sz w:val="24"/>
          <w:szCs w:val="24"/>
        </w:rPr>
      </w:pPr>
      <w:r w:rsidRPr="00D05805">
        <w:rPr>
          <w:b/>
          <w:color w:val="000000" w:themeColor="text1"/>
          <w:sz w:val="24"/>
          <w:szCs w:val="24"/>
        </w:rPr>
        <w:t>CPF.:</w:t>
      </w:r>
    </w:p>
    <w:p w:rsidR="00116FF7" w:rsidRPr="00D05805" w:rsidRDefault="00116FF7" w:rsidP="001342C5">
      <w:pPr>
        <w:jc w:val="both"/>
        <w:rPr>
          <w:b/>
          <w:color w:val="000000" w:themeColor="text1"/>
          <w:sz w:val="24"/>
          <w:szCs w:val="24"/>
        </w:rPr>
      </w:pPr>
      <w:r w:rsidRPr="00D05805">
        <w:rPr>
          <w:b/>
          <w:color w:val="000000" w:themeColor="text1"/>
          <w:sz w:val="24"/>
          <w:szCs w:val="24"/>
        </w:rPr>
        <w:t>CARGO NA EMPRESA:</w:t>
      </w:r>
    </w:p>
    <w:p w:rsidR="00116FF7" w:rsidRPr="00D05805" w:rsidRDefault="00116FF7" w:rsidP="001342C5">
      <w:pPr>
        <w:ind w:left="-851"/>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 xml:space="preserve">PREGÃO PRESENCIAL PARA REGISTRO DE PREÇOS </w:t>
      </w:r>
      <w:r w:rsidR="00F55D49" w:rsidRPr="00D05805">
        <w:rPr>
          <w:color w:val="000000" w:themeColor="text1"/>
          <w:sz w:val="24"/>
          <w:szCs w:val="24"/>
        </w:rPr>
        <w:t xml:space="preserve">Nº </w:t>
      </w:r>
      <w:r w:rsidR="00C338F6">
        <w:rPr>
          <w:color w:val="000000" w:themeColor="text1"/>
          <w:sz w:val="24"/>
          <w:szCs w:val="24"/>
        </w:rPr>
        <w:t>108</w:t>
      </w:r>
      <w:r w:rsidR="00F55D49" w:rsidRPr="00D05805">
        <w:rPr>
          <w:color w:val="000000" w:themeColor="text1"/>
          <w:sz w:val="24"/>
          <w:szCs w:val="24"/>
        </w:rPr>
        <w:t>/2017</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ME OU EPP</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Portador(a) da Carteira de Identidade nº ______ e do CPF 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DECLARA, sob as penas da Lei, que é 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(data)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(representante legal)</w:t>
      </w:r>
    </w:p>
    <w:p w:rsidR="00116FF7" w:rsidRPr="00D05805" w:rsidRDefault="00116FF7" w:rsidP="001342C5">
      <w:pPr>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47710B" w:rsidRPr="00D05805" w:rsidRDefault="0047710B"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 </w:t>
      </w:r>
      <w:r w:rsidR="00F55D49" w:rsidRPr="00D05805">
        <w:rPr>
          <w:color w:val="000000" w:themeColor="text1"/>
          <w:szCs w:val="24"/>
        </w:rPr>
        <w:t xml:space="preserve">Nº </w:t>
      </w:r>
      <w:r w:rsidR="00C338F6">
        <w:rPr>
          <w:color w:val="000000" w:themeColor="text1"/>
          <w:szCs w:val="24"/>
        </w:rPr>
        <w:t>108</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ATENDIMENTO AOS REQUISITOS DE HABILITAÇÃO (modelo)</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r w:rsidRPr="00D05805">
        <w:rPr>
          <w:b/>
          <w:bCs/>
          <w:color w:val="000000" w:themeColor="text1"/>
          <w:sz w:val="24"/>
          <w:szCs w:val="24"/>
        </w:rPr>
        <w:t>Ref.: Pregão nº ___________</w:t>
      </w:r>
    </w:p>
    <w:p w:rsidR="00116FF7" w:rsidRPr="00D05805" w:rsidRDefault="00116FF7" w:rsidP="001342C5">
      <w:pPr>
        <w:jc w:val="both"/>
        <w:rPr>
          <w:b/>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Local e data</w:t>
      </w: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(Assinatura do representante legal)</w:t>
      </w:r>
    </w:p>
    <w:p w:rsidR="00116FF7" w:rsidRPr="00D05805" w:rsidRDefault="00116FF7" w:rsidP="001342C5">
      <w:pPr>
        <w:jc w:val="both"/>
        <w:rPr>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A declaração em epígrafe deverá ser apresentada em papel timbrado da licitante e estar assinada pelo </w:t>
      </w:r>
      <w:r w:rsidRPr="00D05805">
        <w:rPr>
          <w:b/>
          <w:color w:val="000000" w:themeColor="text1"/>
          <w:sz w:val="24"/>
          <w:szCs w:val="24"/>
        </w:rPr>
        <w:t>representante legal da empresa.</w:t>
      </w:r>
    </w:p>
    <w:p w:rsidR="00116FF7" w:rsidRPr="00D05805" w:rsidRDefault="00116FF7" w:rsidP="001342C5">
      <w:pPr>
        <w:jc w:val="both"/>
        <w:rPr>
          <w:b/>
          <w:color w:val="000000" w:themeColor="text1"/>
          <w:sz w:val="24"/>
          <w:szCs w:val="24"/>
        </w:rPr>
      </w:pPr>
      <w:r w:rsidRPr="00D05805">
        <w:rPr>
          <w:b/>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770B61" w:rsidRPr="00D05805" w:rsidRDefault="00770B61"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81F4E" w:rsidRPr="00D05805" w:rsidRDefault="00A81F4E"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47710B" w:rsidRPr="00D05805" w:rsidRDefault="0047710B" w:rsidP="001342C5">
      <w:pPr>
        <w:jc w:val="both"/>
        <w:rPr>
          <w:color w:val="000000" w:themeColor="text1"/>
          <w:sz w:val="24"/>
          <w:szCs w:val="24"/>
        </w:rPr>
      </w:pPr>
    </w:p>
    <w:p w:rsidR="00F21305" w:rsidRPr="00D05805" w:rsidRDefault="00F21305"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453D49">
      <w:pPr>
        <w:jc w:val="center"/>
        <w:rPr>
          <w:b/>
          <w:color w:val="000000" w:themeColor="text1"/>
          <w:sz w:val="24"/>
          <w:szCs w:val="24"/>
        </w:rPr>
      </w:pPr>
      <w:r w:rsidRPr="00D05805">
        <w:rPr>
          <w:b/>
          <w:color w:val="000000" w:themeColor="text1"/>
          <w:sz w:val="24"/>
          <w:szCs w:val="24"/>
        </w:rPr>
        <w:lastRenderedPageBreak/>
        <w:t>EDITAL</w:t>
      </w:r>
    </w:p>
    <w:p w:rsidR="00A928AF" w:rsidRPr="00D05805" w:rsidRDefault="007F5E04" w:rsidP="00453D49">
      <w:pPr>
        <w:jc w:val="center"/>
        <w:rPr>
          <w:b/>
          <w:color w:val="000000" w:themeColor="text1"/>
          <w:sz w:val="24"/>
          <w:szCs w:val="24"/>
        </w:rPr>
      </w:pPr>
      <w:r w:rsidRPr="00D05805">
        <w:rPr>
          <w:b/>
          <w:color w:val="000000" w:themeColor="text1"/>
          <w:sz w:val="24"/>
          <w:szCs w:val="24"/>
        </w:rPr>
        <w:t xml:space="preserve">PREGÃO PRESENCIAL Nº </w:t>
      </w:r>
      <w:r w:rsidR="006D6498" w:rsidRPr="00D05805">
        <w:rPr>
          <w:b/>
          <w:color w:val="000000" w:themeColor="text1"/>
          <w:sz w:val="24"/>
          <w:szCs w:val="24"/>
        </w:rPr>
        <w:t xml:space="preserve">Nº </w:t>
      </w:r>
      <w:r w:rsidR="00C338F6">
        <w:rPr>
          <w:b/>
          <w:color w:val="000000" w:themeColor="text1"/>
          <w:sz w:val="24"/>
          <w:szCs w:val="24"/>
        </w:rPr>
        <w:t>108</w:t>
      </w:r>
      <w:r w:rsidR="006D6498" w:rsidRPr="00D05805">
        <w:rPr>
          <w:b/>
          <w:color w:val="000000" w:themeColor="text1"/>
          <w:sz w:val="24"/>
          <w:szCs w:val="24"/>
        </w:rPr>
        <w:t>/2017</w:t>
      </w:r>
    </w:p>
    <w:p w:rsidR="00A928AF" w:rsidRPr="00D05805" w:rsidRDefault="00A928AF" w:rsidP="00453D49">
      <w:pPr>
        <w:jc w:val="center"/>
        <w:rPr>
          <w:color w:val="000000" w:themeColor="text1"/>
          <w:sz w:val="24"/>
          <w:szCs w:val="24"/>
        </w:rPr>
      </w:pPr>
    </w:p>
    <w:p w:rsidR="00A928AF" w:rsidRPr="00D05805" w:rsidRDefault="00732B05" w:rsidP="00453D49">
      <w:pPr>
        <w:pStyle w:val="Ttulo9"/>
        <w:rPr>
          <w:color w:val="000000" w:themeColor="text1"/>
          <w:szCs w:val="24"/>
        </w:rPr>
      </w:pPr>
      <w:r w:rsidRPr="00D05805">
        <w:rPr>
          <w:color w:val="000000" w:themeColor="text1"/>
          <w:szCs w:val="24"/>
        </w:rPr>
        <w:t>ANEXO IX</w:t>
      </w:r>
    </w:p>
    <w:p w:rsidR="00A928AF" w:rsidRPr="00D05805" w:rsidRDefault="00A928AF" w:rsidP="00453D49">
      <w:pPr>
        <w:jc w:val="center"/>
        <w:rPr>
          <w:color w:val="000000" w:themeColor="text1"/>
          <w:sz w:val="24"/>
          <w:szCs w:val="24"/>
        </w:rPr>
      </w:pPr>
    </w:p>
    <w:p w:rsidR="00A928AF" w:rsidRPr="00D05805" w:rsidRDefault="00A928AF" w:rsidP="00453D49">
      <w:pPr>
        <w:pStyle w:val="Ttulo9"/>
        <w:rPr>
          <w:color w:val="000000" w:themeColor="text1"/>
          <w:szCs w:val="24"/>
        </w:rPr>
      </w:pPr>
      <w:r w:rsidRPr="00D05805">
        <w:rPr>
          <w:color w:val="000000" w:themeColor="text1"/>
          <w:szCs w:val="24"/>
        </w:rPr>
        <w:t>DECLARAÇÃO DE IDONEIDADE</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Local      e       data</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________________________________________</w:t>
      </w:r>
    </w:p>
    <w:p w:rsidR="00A928AF" w:rsidRPr="00D05805" w:rsidRDefault="00A928AF" w:rsidP="001342C5">
      <w:pPr>
        <w:jc w:val="both"/>
        <w:rPr>
          <w:color w:val="000000" w:themeColor="text1"/>
          <w:sz w:val="24"/>
          <w:szCs w:val="24"/>
        </w:rPr>
      </w:pPr>
      <w:r w:rsidRPr="00D05805">
        <w:rPr>
          <w:color w:val="000000" w:themeColor="text1"/>
          <w:sz w:val="24"/>
          <w:szCs w:val="24"/>
        </w:rPr>
        <w:t>Assinatura do representante legal</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carimbo CNPJ</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 xml:space="preserve">Observações: </w:t>
      </w:r>
    </w:p>
    <w:p w:rsidR="00A928AF" w:rsidRPr="00D05805"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D05805">
        <w:rPr>
          <w:color w:val="000000" w:themeColor="text1"/>
          <w:sz w:val="24"/>
          <w:szCs w:val="24"/>
        </w:rPr>
        <w:t>1 - Esta carta deverá ser confeccionada em papel timbrado da empresa.</w:t>
      </w:r>
      <w:r w:rsidRPr="00F5039D">
        <w:rPr>
          <w:color w:val="000000" w:themeColor="text1"/>
          <w:sz w:val="24"/>
          <w:szCs w:val="24"/>
        </w:rPr>
        <w:t xml:space="preserve">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Default="004F1C5C"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Pr="005B5DE0" w:rsidRDefault="004647A8" w:rsidP="004647A8">
      <w:pPr>
        <w:jc w:val="center"/>
        <w:rPr>
          <w:b/>
          <w:sz w:val="24"/>
        </w:rPr>
      </w:pPr>
      <w:r w:rsidRPr="005B5DE0">
        <w:rPr>
          <w:b/>
          <w:sz w:val="24"/>
        </w:rPr>
        <w:lastRenderedPageBreak/>
        <w:t>RECIBO DE RETIRADA DE EDITAL</w:t>
      </w:r>
    </w:p>
    <w:p w:rsidR="004647A8" w:rsidRPr="005B5DE0" w:rsidRDefault="004647A8" w:rsidP="004647A8">
      <w:pPr>
        <w:jc w:val="center"/>
        <w:rPr>
          <w:b/>
          <w:sz w:val="24"/>
        </w:rPr>
      </w:pPr>
    </w:p>
    <w:p w:rsidR="004647A8" w:rsidRPr="005B5DE0" w:rsidRDefault="004647A8" w:rsidP="004647A8">
      <w:pPr>
        <w:jc w:val="center"/>
        <w:rPr>
          <w:b/>
          <w:sz w:val="24"/>
        </w:rPr>
      </w:pPr>
      <w:r w:rsidRPr="005B5DE0">
        <w:rPr>
          <w:b/>
          <w:sz w:val="24"/>
        </w:rPr>
        <w:t xml:space="preserve">PREGÃO PRESENCIAL </w:t>
      </w:r>
      <w:r w:rsidR="00C338F6">
        <w:rPr>
          <w:b/>
          <w:sz w:val="24"/>
        </w:rPr>
        <w:t>108</w:t>
      </w:r>
      <w:r w:rsidRPr="005B5DE0">
        <w:rPr>
          <w:b/>
          <w:sz w:val="24"/>
        </w:rPr>
        <w:t>/2017</w:t>
      </w:r>
    </w:p>
    <w:p w:rsidR="004647A8" w:rsidRPr="005B5DE0" w:rsidRDefault="004647A8" w:rsidP="004647A8">
      <w:pPr>
        <w:jc w:val="center"/>
        <w:rPr>
          <w:b/>
          <w:sz w:val="24"/>
        </w:rPr>
      </w:pPr>
    </w:p>
    <w:p w:rsidR="004647A8" w:rsidRPr="005B5DE0" w:rsidRDefault="004647A8" w:rsidP="004647A8">
      <w:pPr>
        <w:jc w:val="center"/>
        <w:rPr>
          <w:b/>
          <w:sz w:val="24"/>
        </w:rPr>
      </w:pPr>
      <w:r w:rsidRPr="005B5DE0">
        <w:rPr>
          <w:b/>
          <w:sz w:val="24"/>
        </w:rPr>
        <w:t xml:space="preserve">PROCESSO: </w:t>
      </w:r>
      <w:r>
        <w:rPr>
          <w:b/>
          <w:sz w:val="24"/>
        </w:rPr>
        <w:t>3417</w:t>
      </w:r>
      <w:r w:rsidRPr="005B5DE0">
        <w:rPr>
          <w:b/>
          <w:sz w:val="24"/>
        </w:rPr>
        <w:t>/17</w:t>
      </w:r>
    </w:p>
    <w:p w:rsidR="004647A8" w:rsidRDefault="004647A8" w:rsidP="004647A8">
      <w:pPr>
        <w:pStyle w:val="Cabealho"/>
        <w:tabs>
          <w:tab w:val="clear" w:pos="4419"/>
          <w:tab w:val="clear" w:pos="8838"/>
        </w:tabs>
        <w:jc w:val="both"/>
        <w:rPr>
          <w:sz w:val="24"/>
          <w:szCs w:val="24"/>
        </w:rPr>
      </w:pPr>
    </w:p>
    <w:p w:rsidR="004647A8" w:rsidRDefault="004647A8" w:rsidP="004647A8">
      <w:pPr>
        <w:pStyle w:val="Cabealho"/>
        <w:tabs>
          <w:tab w:val="clear" w:pos="4419"/>
          <w:tab w:val="clear" w:pos="8838"/>
        </w:tabs>
        <w:jc w:val="both"/>
      </w:pPr>
    </w:p>
    <w:p w:rsidR="004647A8"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4647A8" w:rsidRPr="005B5DE0"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4647A8" w:rsidRPr="005B5DE0"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Default="004647A8" w:rsidP="004647A8">
      <w:pPr>
        <w:pBdr>
          <w:top w:val="single" w:sz="4" w:space="1" w:color="auto"/>
          <w:left w:val="single" w:sz="4" w:space="4" w:color="auto"/>
          <w:bottom w:val="single" w:sz="4" w:space="1" w:color="auto"/>
          <w:right w:val="single" w:sz="4" w:space="4" w:color="auto"/>
        </w:pBdr>
        <w:jc w:val="both"/>
      </w:pPr>
    </w:p>
    <w:p w:rsidR="004647A8" w:rsidRDefault="004647A8" w:rsidP="004647A8">
      <w:pPr>
        <w:pBdr>
          <w:top w:val="single" w:sz="4" w:space="1" w:color="auto"/>
          <w:left w:val="single" w:sz="4" w:space="4" w:color="auto"/>
          <w:bottom w:val="single" w:sz="4" w:space="1" w:color="auto"/>
          <w:right w:val="single" w:sz="4" w:space="4" w:color="auto"/>
        </w:pBdr>
        <w:jc w:val="both"/>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pPr>
      <w:r>
        <w:rPr>
          <w:sz w:val="20"/>
        </w:rPr>
        <w:t>CARIMBO DE CNPJ</w:t>
      </w:r>
    </w:p>
    <w:p w:rsidR="004647A8" w:rsidRDefault="004647A8" w:rsidP="004647A8">
      <w:pPr>
        <w:pStyle w:val="Cabealho"/>
        <w:tabs>
          <w:tab w:val="clear" w:pos="4419"/>
          <w:tab w:val="clear" w:pos="8838"/>
        </w:tabs>
        <w:jc w:val="both"/>
        <w:rPr>
          <w:sz w:val="24"/>
          <w:szCs w:val="24"/>
        </w:rPr>
      </w:pPr>
    </w:p>
    <w:p w:rsidR="004647A8" w:rsidRPr="005B5DE0" w:rsidRDefault="004647A8" w:rsidP="004647A8">
      <w:pPr>
        <w:pStyle w:val="Cabealho"/>
        <w:tabs>
          <w:tab w:val="clear" w:pos="4419"/>
          <w:tab w:val="clear" w:pos="8838"/>
        </w:tabs>
        <w:rPr>
          <w:sz w:val="24"/>
        </w:rPr>
      </w:pPr>
      <w:r w:rsidRPr="005B5DE0">
        <w:rPr>
          <w:sz w:val="24"/>
        </w:rPr>
        <w:t>Senhor Licitante,</w:t>
      </w:r>
    </w:p>
    <w:p w:rsidR="004647A8" w:rsidRPr="005B5DE0" w:rsidRDefault="004647A8" w:rsidP="004647A8">
      <w:pPr>
        <w:rPr>
          <w:sz w:val="24"/>
        </w:rPr>
      </w:pPr>
    </w:p>
    <w:p w:rsidR="004647A8" w:rsidRPr="005B5DE0" w:rsidRDefault="004647A8" w:rsidP="004647A8">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4647A8" w:rsidRPr="005B5DE0" w:rsidRDefault="004647A8" w:rsidP="004647A8">
      <w:pPr>
        <w:jc w:val="both"/>
        <w:rPr>
          <w:sz w:val="24"/>
        </w:rPr>
      </w:pPr>
    </w:p>
    <w:p w:rsidR="004647A8" w:rsidRPr="005B5DE0" w:rsidRDefault="004647A8" w:rsidP="004647A8">
      <w:pPr>
        <w:jc w:val="both"/>
        <w:rPr>
          <w:sz w:val="24"/>
        </w:rPr>
      </w:pPr>
      <w:r w:rsidRPr="005B5DE0">
        <w:rPr>
          <w:sz w:val="24"/>
        </w:rPr>
        <w:t>A não remessa do recibo exime a comissão da comunicação de eventuais retificações ocorridas no instrumento convocatório, bem como de quaisquer informações adicionais.</w:t>
      </w:r>
    </w:p>
    <w:sectPr w:rsidR="004647A8" w:rsidRPr="005B5DE0"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1ED" w:rsidRDefault="006331ED">
      <w:r>
        <w:separator/>
      </w:r>
    </w:p>
  </w:endnote>
  <w:endnote w:type="continuationSeparator" w:id="1">
    <w:p w:rsidR="006331ED" w:rsidRDefault="006331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42444B" w:rsidRDefault="0042444B" w:rsidP="00F55D49">
        <w:pPr>
          <w:pStyle w:val="Rodap"/>
          <w:jc w:val="right"/>
        </w:pPr>
        <w:r>
          <w:t>[</w:t>
        </w:r>
        <w:fldSimple w:instr=" PAGE   \* MERGEFORMAT ">
          <w:r w:rsidR="00F60B06">
            <w:rPr>
              <w:noProof/>
            </w:rPr>
            <w:t>68</w:t>
          </w:r>
        </w:fldSimple>
        <w:r>
          <w:t>]</w:t>
        </w:r>
      </w:p>
    </w:sdtContent>
  </w:sdt>
  <w:p w:rsidR="0042444B" w:rsidRDefault="004244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1ED" w:rsidRDefault="006331ED">
      <w:r>
        <w:separator/>
      </w:r>
    </w:p>
  </w:footnote>
  <w:footnote w:type="continuationSeparator" w:id="1">
    <w:p w:rsidR="006331ED" w:rsidRDefault="00633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4B" w:rsidRDefault="0042444B">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42444B" w:rsidRDefault="004A2DD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42444B" w:rsidRPr="00B73134" w:rsidRDefault="0042444B" w:rsidP="0047710B">
                <w:pPr>
                  <w:rPr>
                    <w:b/>
                    <w:sz w:val="24"/>
                    <w:szCs w:val="24"/>
                  </w:rPr>
                </w:pPr>
                <w:r w:rsidRPr="00B73134">
                  <w:rPr>
                    <w:b/>
                    <w:sz w:val="24"/>
                    <w:szCs w:val="24"/>
                  </w:rPr>
                  <w:t>ESTADO DO RIO DE JANEIRO</w:t>
                </w:r>
              </w:p>
              <w:p w:rsidR="0042444B" w:rsidRPr="00B73134" w:rsidRDefault="0042444B" w:rsidP="0047710B">
                <w:pPr>
                  <w:pStyle w:val="Ttulo4"/>
                  <w:jc w:val="left"/>
                  <w:rPr>
                    <w:sz w:val="24"/>
                    <w:szCs w:val="24"/>
                  </w:rPr>
                </w:pPr>
                <w:r w:rsidRPr="00B73134">
                  <w:rPr>
                    <w:sz w:val="24"/>
                    <w:szCs w:val="24"/>
                  </w:rPr>
                  <w:t>Prefeitura Municipal de Bom Jardim</w:t>
                </w:r>
              </w:p>
            </w:txbxContent>
          </v:textbox>
        </v:shape>
      </w:pict>
    </w:r>
  </w:p>
  <w:p w:rsidR="0042444B" w:rsidRDefault="0042444B">
    <w:pPr>
      <w:pStyle w:val="Cabealho"/>
    </w:pPr>
  </w:p>
  <w:p w:rsidR="0042444B" w:rsidRDefault="0042444B">
    <w:pPr>
      <w:pStyle w:val="Cabealho"/>
    </w:pPr>
  </w:p>
  <w:p w:rsidR="0042444B" w:rsidRDefault="0042444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3961EF1"/>
    <w:multiLevelType w:val="hybridMultilevel"/>
    <w:tmpl w:val="5C8020B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5515F1"/>
    <w:multiLevelType w:val="hybridMultilevel"/>
    <w:tmpl w:val="E29C3C84"/>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2">
    <w:nsid w:val="19C25E6F"/>
    <w:multiLevelType w:val="hybridMultilevel"/>
    <w:tmpl w:val="30F0DD9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2A676718"/>
    <w:multiLevelType w:val="hybridMultilevel"/>
    <w:tmpl w:val="7C6EE952"/>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2B31369F"/>
    <w:multiLevelType w:val="hybridMultilevel"/>
    <w:tmpl w:val="59D6DFEC"/>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09E49F1"/>
    <w:multiLevelType w:val="hybridMultilevel"/>
    <w:tmpl w:val="E35AB108"/>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31F41115"/>
    <w:multiLevelType w:val="hybridMultilevel"/>
    <w:tmpl w:val="EB62C254"/>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CB06C00"/>
    <w:multiLevelType w:val="hybridMultilevel"/>
    <w:tmpl w:val="3B78ED90"/>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EDB0A98"/>
    <w:multiLevelType w:val="hybridMultilevel"/>
    <w:tmpl w:val="41745964"/>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6">
    <w:nsid w:val="457D0509"/>
    <w:multiLevelType w:val="hybridMultilevel"/>
    <w:tmpl w:val="C9C4082E"/>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C576DF5"/>
    <w:multiLevelType w:val="hybridMultilevel"/>
    <w:tmpl w:val="45645F9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4DD779BB"/>
    <w:multiLevelType w:val="hybridMultilevel"/>
    <w:tmpl w:val="8D129406"/>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2BF7F8A"/>
    <w:multiLevelType w:val="hybridMultilevel"/>
    <w:tmpl w:val="6122D0CA"/>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022FC8"/>
    <w:multiLevelType w:val="hybridMultilevel"/>
    <w:tmpl w:val="6B3C4E62"/>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3">
    <w:nsid w:val="767253EC"/>
    <w:multiLevelType w:val="hybridMultilevel"/>
    <w:tmpl w:val="7E6A4A28"/>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772C2A98"/>
    <w:multiLevelType w:val="hybridMultilevel"/>
    <w:tmpl w:val="98A0A80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9"/>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31"/>
  </w:num>
  <w:num w:numId="10">
    <w:abstractNumId w:val="10"/>
  </w:num>
  <w:num w:numId="11">
    <w:abstractNumId w:val="13"/>
  </w:num>
  <w:num w:numId="12">
    <w:abstractNumId w:val="25"/>
  </w:num>
  <w:num w:numId="13">
    <w:abstractNumId w:val="36"/>
  </w:num>
  <w:num w:numId="14">
    <w:abstractNumId w:val="37"/>
  </w:num>
  <w:num w:numId="15">
    <w:abstractNumId w:val="6"/>
  </w:num>
  <w:num w:numId="16">
    <w:abstractNumId w:val="24"/>
  </w:num>
  <w:num w:numId="17">
    <w:abstractNumId w:val="19"/>
  </w:num>
  <w:num w:numId="18">
    <w:abstractNumId w:val="21"/>
  </w:num>
  <w:num w:numId="19">
    <w:abstractNumId w:val="14"/>
  </w:num>
  <w:num w:numId="20">
    <w:abstractNumId w:val="35"/>
  </w:num>
  <w:num w:numId="21">
    <w:abstractNumId w:val="20"/>
  </w:num>
  <w:num w:numId="22">
    <w:abstractNumId w:val="7"/>
  </w:num>
  <w:num w:numId="23">
    <w:abstractNumId w:val="34"/>
  </w:num>
  <w:num w:numId="24">
    <w:abstractNumId w:val="5"/>
  </w:num>
  <w:num w:numId="25">
    <w:abstractNumId w:val="26"/>
  </w:num>
  <w:num w:numId="26">
    <w:abstractNumId w:val="9"/>
  </w:num>
  <w:num w:numId="27">
    <w:abstractNumId w:val="30"/>
  </w:num>
  <w:num w:numId="28">
    <w:abstractNumId w:val="33"/>
  </w:num>
  <w:num w:numId="29">
    <w:abstractNumId w:val="22"/>
  </w:num>
  <w:num w:numId="30">
    <w:abstractNumId w:val="16"/>
  </w:num>
  <w:num w:numId="31">
    <w:abstractNumId w:val="27"/>
  </w:num>
  <w:num w:numId="32">
    <w:abstractNumId w:val="18"/>
  </w:num>
  <w:num w:numId="33">
    <w:abstractNumId w:val="23"/>
  </w:num>
  <w:num w:numId="34">
    <w:abstractNumId w:val="12"/>
  </w:num>
  <w:num w:numId="35">
    <w:abstractNumId w:val="17"/>
  </w:num>
  <w:num w:numId="36">
    <w:abstractNumId w:val="11"/>
  </w:num>
  <w:num w:numId="37">
    <w:abstractNumId w:val="28"/>
  </w:num>
  <w:num w:numId="38">
    <w:abstractNumId w:val="15"/>
  </w:num>
  <w:num w:numId="39">
    <w:abstractNumId w:val="3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17B"/>
    <w:rsid w:val="000214C7"/>
    <w:rsid w:val="0002179E"/>
    <w:rsid w:val="00022475"/>
    <w:rsid w:val="000250FE"/>
    <w:rsid w:val="00025675"/>
    <w:rsid w:val="00026154"/>
    <w:rsid w:val="00027B07"/>
    <w:rsid w:val="000305D4"/>
    <w:rsid w:val="00030885"/>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5A8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57E9"/>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0D9B"/>
    <w:rsid w:val="001B45A0"/>
    <w:rsid w:val="001B5E11"/>
    <w:rsid w:val="001B60F8"/>
    <w:rsid w:val="001B63C7"/>
    <w:rsid w:val="001C6C18"/>
    <w:rsid w:val="001C6E9F"/>
    <w:rsid w:val="001D196A"/>
    <w:rsid w:val="001D1E10"/>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33C"/>
    <w:rsid w:val="00255CD8"/>
    <w:rsid w:val="00255DEA"/>
    <w:rsid w:val="00260430"/>
    <w:rsid w:val="00260678"/>
    <w:rsid w:val="00264C9A"/>
    <w:rsid w:val="00270274"/>
    <w:rsid w:val="0027089B"/>
    <w:rsid w:val="00275CE7"/>
    <w:rsid w:val="00275EB1"/>
    <w:rsid w:val="0028185A"/>
    <w:rsid w:val="00282D28"/>
    <w:rsid w:val="002831F7"/>
    <w:rsid w:val="00284371"/>
    <w:rsid w:val="00285202"/>
    <w:rsid w:val="002856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33AC"/>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2A6A"/>
    <w:rsid w:val="003A5791"/>
    <w:rsid w:val="003A6EFD"/>
    <w:rsid w:val="003A739A"/>
    <w:rsid w:val="003B193E"/>
    <w:rsid w:val="003B6698"/>
    <w:rsid w:val="003C348F"/>
    <w:rsid w:val="003C35DB"/>
    <w:rsid w:val="003C6535"/>
    <w:rsid w:val="003D0960"/>
    <w:rsid w:val="003D687A"/>
    <w:rsid w:val="003E2237"/>
    <w:rsid w:val="003E3045"/>
    <w:rsid w:val="003F31B4"/>
    <w:rsid w:val="003F5FE7"/>
    <w:rsid w:val="003F6547"/>
    <w:rsid w:val="003F6C6C"/>
    <w:rsid w:val="00405039"/>
    <w:rsid w:val="004072B6"/>
    <w:rsid w:val="00407405"/>
    <w:rsid w:val="0041056F"/>
    <w:rsid w:val="00413020"/>
    <w:rsid w:val="00413503"/>
    <w:rsid w:val="00414429"/>
    <w:rsid w:val="00420FF7"/>
    <w:rsid w:val="00421E6C"/>
    <w:rsid w:val="00424198"/>
    <w:rsid w:val="0042444B"/>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1A7C"/>
    <w:rsid w:val="0045340C"/>
    <w:rsid w:val="00453D49"/>
    <w:rsid w:val="00454177"/>
    <w:rsid w:val="00455536"/>
    <w:rsid w:val="00455C48"/>
    <w:rsid w:val="004570BF"/>
    <w:rsid w:val="00461EDC"/>
    <w:rsid w:val="0046257A"/>
    <w:rsid w:val="00463416"/>
    <w:rsid w:val="00464036"/>
    <w:rsid w:val="004647A8"/>
    <w:rsid w:val="004663E8"/>
    <w:rsid w:val="00467C15"/>
    <w:rsid w:val="0047258F"/>
    <w:rsid w:val="0047259A"/>
    <w:rsid w:val="00474C9D"/>
    <w:rsid w:val="00475AD3"/>
    <w:rsid w:val="0047710B"/>
    <w:rsid w:val="0048009A"/>
    <w:rsid w:val="00481E9B"/>
    <w:rsid w:val="00483565"/>
    <w:rsid w:val="004839E8"/>
    <w:rsid w:val="004847F3"/>
    <w:rsid w:val="00485831"/>
    <w:rsid w:val="00485F24"/>
    <w:rsid w:val="00486553"/>
    <w:rsid w:val="00491AEF"/>
    <w:rsid w:val="00492AA5"/>
    <w:rsid w:val="004944FE"/>
    <w:rsid w:val="004A0BFC"/>
    <w:rsid w:val="004A2DD6"/>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6E04"/>
    <w:rsid w:val="00537081"/>
    <w:rsid w:val="0054255A"/>
    <w:rsid w:val="00543F48"/>
    <w:rsid w:val="005472A3"/>
    <w:rsid w:val="00550ED1"/>
    <w:rsid w:val="005573FD"/>
    <w:rsid w:val="00562E5C"/>
    <w:rsid w:val="0057459B"/>
    <w:rsid w:val="0057621F"/>
    <w:rsid w:val="00583EF3"/>
    <w:rsid w:val="005864AC"/>
    <w:rsid w:val="005867DE"/>
    <w:rsid w:val="00586824"/>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D74F2"/>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674D"/>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1ED"/>
    <w:rsid w:val="00633862"/>
    <w:rsid w:val="00633A20"/>
    <w:rsid w:val="00633D09"/>
    <w:rsid w:val="006346EA"/>
    <w:rsid w:val="0063582E"/>
    <w:rsid w:val="006365AE"/>
    <w:rsid w:val="00642494"/>
    <w:rsid w:val="00642EE0"/>
    <w:rsid w:val="0064301C"/>
    <w:rsid w:val="00643E10"/>
    <w:rsid w:val="006468A0"/>
    <w:rsid w:val="00647CBE"/>
    <w:rsid w:val="0065229E"/>
    <w:rsid w:val="00656BD2"/>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74"/>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7C6"/>
    <w:rsid w:val="00734374"/>
    <w:rsid w:val="0073485F"/>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5E05"/>
    <w:rsid w:val="007A62E6"/>
    <w:rsid w:val="007A702C"/>
    <w:rsid w:val="007A70EB"/>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812"/>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69E1"/>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2A5"/>
    <w:rsid w:val="008A3E42"/>
    <w:rsid w:val="008B0737"/>
    <w:rsid w:val="008B1BA6"/>
    <w:rsid w:val="008B3C3B"/>
    <w:rsid w:val="008B504B"/>
    <w:rsid w:val="008B618B"/>
    <w:rsid w:val="008B6ECF"/>
    <w:rsid w:val="008C185F"/>
    <w:rsid w:val="008C1ED5"/>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51B4"/>
    <w:rsid w:val="009A71AA"/>
    <w:rsid w:val="009B1140"/>
    <w:rsid w:val="009B4E0A"/>
    <w:rsid w:val="009C0608"/>
    <w:rsid w:val="009C0E5E"/>
    <w:rsid w:val="009C151C"/>
    <w:rsid w:val="009C3034"/>
    <w:rsid w:val="009C6947"/>
    <w:rsid w:val="009C7441"/>
    <w:rsid w:val="009D01C5"/>
    <w:rsid w:val="009D4E85"/>
    <w:rsid w:val="009D7091"/>
    <w:rsid w:val="009E027E"/>
    <w:rsid w:val="009E0FD2"/>
    <w:rsid w:val="009E245B"/>
    <w:rsid w:val="009E5201"/>
    <w:rsid w:val="009E670A"/>
    <w:rsid w:val="009E7285"/>
    <w:rsid w:val="009E7B4C"/>
    <w:rsid w:val="009F18CA"/>
    <w:rsid w:val="009F1BEC"/>
    <w:rsid w:val="009F2382"/>
    <w:rsid w:val="009F2BF8"/>
    <w:rsid w:val="009F4DE4"/>
    <w:rsid w:val="009F4F39"/>
    <w:rsid w:val="009F5E10"/>
    <w:rsid w:val="009F5E80"/>
    <w:rsid w:val="009F60A5"/>
    <w:rsid w:val="009F66AB"/>
    <w:rsid w:val="009F6A60"/>
    <w:rsid w:val="009F7F50"/>
    <w:rsid w:val="00A00F2D"/>
    <w:rsid w:val="00A0147A"/>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58A8"/>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B9D"/>
    <w:rsid w:val="00AE2D6F"/>
    <w:rsid w:val="00AE337A"/>
    <w:rsid w:val="00AE4FC0"/>
    <w:rsid w:val="00AE6CFF"/>
    <w:rsid w:val="00AE6D65"/>
    <w:rsid w:val="00AF3800"/>
    <w:rsid w:val="00AF38EC"/>
    <w:rsid w:val="00AF4F86"/>
    <w:rsid w:val="00AF50CB"/>
    <w:rsid w:val="00AF7AC7"/>
    <w:rsid w:val="00B00C0F"/>
    <w:rsid w:val="00B04083"/>
    <w:rsid w:val="00B07D22"/>
    <w:rsid w:val="00B10B3C"/>
    <w:rsid w:val="00B12398"/>
    <w:rsid w:val="00B136D0"/>
    <w:rsid w:val="00B17B53"/>
    <w:rsid w:val="00B233B9"/>
    <w:rsid w:val="00B237FE"/>
    <w:rsid w:val="00B24D54"/>
    <w:rsid w:val="00B2573D"/>
    <w:rsid w:val="00B2655B"/>
    <w:rsid w:val="00B3046D"/>
    <w:rsid w:val="00B32C1E"/>
    <w:rsid w:val="00B33D5B"/>
    <w:rsid w:val="00B3446E"/>
    <w:rsid w:val="00B3525C"/>
    <w:rsid w:val="00B36058"/>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8774A"/>
    <w:rsid w:val="00B94E90"/>
    <w:rsid w:val="00B96251"/>
    <w:rsid w:val="00BA1BCB"/>
    <w:rsid w:val="00BA3C72"/>
    <w:rsid w:val="00BA6B0A"/>
    <w:rsid w:val="00BA6E4F"/>
    <w:rsid w:val="00BA78D7"/>
    <w:rsid w:val="00BA7EE2"/>
    <w:rsid w:val="00BB1F75"/>
    <w:rsid w:val="00BB3D85"/>
    <w:rsid w:val="00BB4CF2"/>
    <w:rsid w:val="00BB697F"/>
    <w:rsid w:val="00BC20ED"/>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8E5"/>
    <w:rsid w:val="00C10DD2"/>
    <w:rsid w:val="00C11313"/>
    <w:rsid w:val="00C132D7"/>
    <w:rsid w:val="00C13B87"/>
    <w:rsid w:val="00C14A8C"/>
    <w:rsid w:val="00C15160"/>
    <w:rsid w:val="00C15D30"/>
    <w:rsid w:val="00C1718B"/>
    <w:rsid w:val="00C17948"/>
    <w:rsid w:val="00C2093B"/>
    <w:rsid w:val="00C20FBE"/>
    <w:rsid w:val="00C24274"/>
    <w:rsid w:val="00C2439B"/>
    <w:rsid w:val="00C24946"/>
    <w:rsid w:val="00C24E9D"/>
    <w:rsid w:val="00C24EA0"/>
    <w:rsid w:val="00C2646E"/>
    <w:rsid w:val="00C2783C"/>
    <w:rsid w:val="00C311ED"/>
    <w:rsid w:val="00C338F6"/>
    <w:rsid w:val="00C34569"/>
    <w:rsid w:val="00C37CBF"/>
    <w:rsid w:val="00C43EC1"/>
    <w:rsid w:val="00C46987"/>
    <w:rsid w:val="00C51481"/>
    <w:rsid w:val="00C5598D"/>
    <w:rsid w:val="00C64848"/>
    <w:rsid w:val="00C65D0C"/>
    <w:rsid w:val="00C67859"/>
    <w:rsid w:val="00C72FB2"/>
    <w:rsid w:val="00C74C99"/>
    <w:rsid w:val="00C81463"/>
    <w:rsid w:val="00C85C0D"/>
    <w:rsid w:val="00C90350"/>
    <w:rsid w:val="00C90681"/>
    <w:rsid w:val="00C916BC"/>
    <w:rsid w:val="00C91F6A"/>
    <w:rsid w:val="00C92508"/>
    <w:rsid w:val="00C93165"/>
    <w:rsid w:val="00C94D0A"/>
    <w:rsid w:val="00C9738F"/>
    <w:rsid w:val="00C97ECC"/>
    <w:rsid w:val="00CA3640"/>
    <w:rsid w:val="00CB0521"/>
    <w:rsid w:val="00CB0590"/>
    <w:rsid w:val="00CB1CA7"/>
    <w:rsid w:val="00CB2623"/>
    <w:rsid w:val="00CB3D50"/>
    <w:rsid w:val="00CB451B"/>
    <w:rsid w:val="00CB66E9"/>
    <w:rsid w:val="00CC231D"/>
    <w:rsid w:val="00CC2821"/>
    <w:rsid w:val="00CC287C"/>
    <w:rsid w:val="00CC3B36"/>
    <w:rsid w:val="00CC5A09"/>
    <w:rsid w:val="00CD5123"/>
    <w:rsid w:val="00CD5B42"/>
    <w:rsid w:val="00CD7E4F"/>
    <w:rsid w:val="00CF058F"/>
    <w:rsid w:val="00CF1911"/>
    <w:rsid w:val="00CF27C3"/>
    <w:rsid w:val="00CF3741"/>
    <w:rsid w:val="00CF4251"/>
    <w:rsid w:val="00CF5652"/>
    <w:rsid w:val="00CF6312"/>
    <w:rsid w:val="00CF63BD"/>
    <w:rsid w:val="00CF6406"/>
    <w:rsid w:val="00CF7345"/>
    <w:rsid w:val="00D02C5E"/>
    <w:rsid w:val="00D05805"/>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485"/>
    <w:rsid w:val="00D53863"/>
    <w:rsid w:val="00D57782"/>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7DA7"/>
    <w:rsid w:val="00D818CB"/>
    <w:rsid w:val="00D83DAB"/>
    <w:rsid w:val="00D8434F"/>
    <w:rsid w:val="00D8674A"/>
    <w:rsid w:val="00D91139"/>
    <w:rsid w:val="00D92994"/>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6484"/>
    <w:rsid w:val="00DD6B41"/>
    <w:rsid w:val="00DD75A5"/>
    <w:rsid w:val="00DD770C"/>
    <w:rsid w:val="00DD7B5D"/>
    <w:rsid w:val="00DD7C74"/>
    <w:rsid w:val="00DE41E8"/>
    <w:rsid w:val="00DE5052"/>
    <w:rsid w:val="00DE5F75"/>
    <w:rsid w:val="00DE79C1"/>
    <w:rsid w:val="00DF301F"/>
    <w:rsid w:val="00DF38F8"/>
    <w:rsid w:val="00DF3C3F"/>
    <w:rsid w:val="00DF4F3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762A"/>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66E9"/>
    <w:rsid w:val="00EB70BA"/>
    <w:rsid w:val="00EC2B97"/>
    <w:rsid w:val="00EC2C03"/>
    <w:rsid w:val="00EC6892"/>
    <w:rsid w:val="00EC692F"/>
    <w:rsid w:val="00EC79FE"/>
    <w:rsid w:val="00EC7C52"/>
    <w:rsid w:val="00ED784D"/>
    <w:rsid w:val="00EE0EB1"/>
    <w:rsid w:val="00EE106D"/>
    <w:rsid w:val="00EE15EB"/>
    <w:rsid w:val="00EE17D3"/>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0B06"/>
    <w:rsid w:val="00F61AC3"/>
    <w:rsid w:val="00F63496"/>
    <w:rsid w:val="00F67F42"/>
    <w:rsid w:val="00F70481"/>
    <w:rsid w:val="00F7053F"/>
    <w:rsid w:val="00F72369"/>
    <w:rsid w:val="00F72B3F"/>
    <w:rsid w:val="00F72E04"/>
    <w:rsid w:val="00F76708"/>
    <w:rsid w:val="00F80240"/>
    <w:rsid w:val="00F8093D"/>
    <w:rsid w:val="00F81066"/>
    <w:rsid w:val="00F81C03"/>
    <w:rsid w:val="00F82410"/>
    <w:rsid w:val="00F82ECF"/>
    <w:rsid w:val="00F84D38"/>
    <w:rsid w:val="00F855B3"/>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A752C"/>
    <w:rsid w:val="00FB1773"/>
    <w:rsid w:val="00FB3CC3"/>
    <w:rsid w:val="00FB48B8"/>
    <w:rsid w:val="00FB58D5"/>
    <w:rsid w:val="00FC5FC0"/>
    <w:rsid w:val="00FC7455"/>
    <w:rsid w:val="00FD09ED"/>
    <w:rsid w:val="00FD0B37"/>
    <w:rsid w:val="00FD0EC6"/>
    <w:rsid w:val="00FD1F17"/>
    <w:rsid w:val="00FD34F1"/>
    <w:rsid w:val="00FD39AC"/>
    <w:rsid w:val="00FD4BC0"/>
    <w:rsid w:val="00FD5B2C"/>
    <w:rsid w:val="00FE2B13"/>
    <w:rsid w:val="00FE5197"/>
    <w:rsid w:val="00FE65CB"/>
    <w:rsid w:val="00FE6E3E"/>
    <w:rsid w:val="00FE73E1"/>
    <w:rsid w:val="00FE792C"/>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B3046D"/>
    <w:pPr>
      <w:suppressAutoHyphens/>
      <w:spacing w:line="100" w:lineRule="atLeast"/>
      <w:ind w:left="720"/>
    </w:pPr>
    <w:rPr>
      <w:sz w:val="20"/>
      <w:lang w:eastAsia="ar-SA"/>
    </w:rPr>
  </w:style>
  <w:style w:type="paragraph" w:customStyle="1" w:styleId="PargrafodaLista5">
    <w:name w:val="Parágrafo da Lista5"/>
    <w:basedOn w:val="Normal"/>
    <w:rsid w:val="00F67F42"/>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10246400">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7D17-5FC8-446B-91C5-C3304832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13</TotalTime>
  <Pages>74</Pages>
  <Words>22098</Words>
  <Characters>119331</Characters>
  <Application>Microsoft Office Word</Application>
  <DocSecurity>0</DocSecurity>
  <Lines>994</Lines>
  <Paragraphs>282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141147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2017-10-09T17:42:00Z</cp:lastPrinted>
  <dcterms:created xsi:type="dcterms:W3CDTF">2017-12-12T15:47:00Z</dcterms:created>
  <dcterms:modified xsi:type="dcterms:W3CDTF">2017-12-18T16:10:00Z</dcterms:modified>
</cp:coreProperties>
</file>